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7B" w:rsidRDefault="00DE417B" w:rsidP="00FF4D34">
      <w:pPr>
        <w:pStyle w:val="Title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РЕСПУБЛИКИ БЕЛАРУСЬ</w:t>
      </w:r>
    </w:p>
    <w:p w:rsidR="00DE417B" w:rsidRDefault="00DE417B" w:rsidP="00FF4D34">
      <w:pPr>
        <w:pStyle w:val="Subtitle"/>
        <w:rPr>
          <w:b w:val="0"/>
        </w:rPr>
      </w:pPr>
      <w:r>
        <w:t xml:space="preserve"> </w:t>
      </w:r>
      <w:r>
        <w:rPr>
          <w:b w:val="0"/>
          <w:iCs/>
        </w:rPr>
        <w:t xml:space="preserve">Учебно-методическое объединение по экономическому образованию 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DE417B" w:rsidTr="00FF4D34">
        <w:tc>
          <w:tcPr>
            <w:tcW w:w="4927" w:type="dxa"/>
          </w:tcPr>
          <w:p w:rsidR="00DE417B" w:rsidRDefault="00DE417B">
            <w:pPr>
              <w:spacing w:line="288" w:lineRule="auto"/>
              <w:rPr>
                <w:b/>
                <w:sz w:val="28"/>
              </w:rPr>
            </w:pPr>
          </w:p>
        </w:tc>
        <w:tc>
          <w:tcPr>
            <w:tcW w:w="4927" w:type="dxa"/>
          </w:tcPr>
          <w:p w:rsidR="00DE417B" w:rsidRDefault="00DE417B">
            <w:pPr>
              <w:pStyle w:val="Heading8"/>
            </w:pPr>
          </w:p>
          <w:p w:rsidR="00DE417B" w:rsidRDefault="00DE417B">
            <w:pPr>
              <w:pStyle w:val="Heading8"/>
            </w:pPr>
            <w:r>
              <w:t>Утверждаю</w:t>
            </w:r>
          </w:p>
          <w:p w:rsidR="00DE417B" w:rsidRDefault="00DE417B">
            <w:pPr>
              <w:pStyle w:val="BodyText"/>
            </w:pPr>
            <w:r>
              <w:t>Первый заместитель Министра образования Республики Беларусь</w:t>
            </w:r>
          </w:p>
          <w:p w:rsidR="00DE417B" w:rsidRDefault="00DE417B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__________________ В.А.Богуш</w:t>
            </w:r>
          </w:p>
          <w:p w:rsidR="00DE417B" w:rsidRDefault="00DE417B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   _____________ 20_____</w:t>
            </w:r>
          </w:p>
          <w:p w:rsidR="00DE417B" w:rsidRDefault="00DE417B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Регистрационный № ТД- _______/тип.</w:t>
            </w:r>
          </w:p>
        </w:tc>
      </w:tr>
    </w:tbl>
    <w:p w:rsidR="00DE417B" w:rsidRDefault="00DE417B" w:rsidP="00FF4D34">
      <w:pPr>
        <w:spacing w:line="288" w:lineRule="auto"/>
        <w:jc w:val="center"/>
        <w:rPr>
          <w:b/>
          <w:sz w:val="28"/>
        </w:rPr>
      </w:pPr>
    </w:p>
    <w:p w:rsidR="00DE417B" w:rsidRDefault="00DE417B" w:rsidP="00FF4D34">
      <w:pPr>
        <w:spacing w:line="288" w:lineRule="auto"/>
        <w:jc w:val="center"/>
        <w:rPr>
          <w:b/>
          <w:sz w:val="28"/>
        </w:rPr>
      </w:pPr>
    </w:p>
    <w:p w:rsidR="00DE417B" w:rsidRDefault="00DE417B" w:rsidP="00FF4D34">
      <w:pPr>
        <w:spacing w:line="288" w:lineRule="auto"/>
        <w:jc w:val="center"/>
        <w:rPr>
          <w:b/>
          <w:sz w:val="28"/>
          <w:lang w:val="en-US"/>
        </w:rPr>
      </w:pPr>
    </w:p>
    <w:p w:rsidR="00DE417B" w:rsidRDefault="00DE417B" w:rsidP="00FF4D34">
      <w:pPr>
        <w:spacing w:line="288" w:lineRule="auto"/>
        <w:jc w:val="center"/>
        <w:rPr>
          <w:b/>
          <w:sz w:val="28"/>
          <w:lang w:val="en-US"/>
        </w:rPr>
      </w:pPr>
    </w:p>
    <w:p w:rsidR="00DE417B" w:rsidRDefault="00DE417B" w:rsidP="00FF4D34">
      <w:pPr>
        <w:keepNext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             </w:t>
      </w:r>
      <w:r>
        <w:rPr>
          <w:b/>
          <w:bCs/>
          <w:sz w:val="28"/>
          <w:szCs w:val="28"/>
        </w:rPr>
        <w:t>МАРКЕТИНГ В ТУРИСТИЧЕСКОЙ ИНДУСТРИИ</w:t>
      </w:r>
    </w:p>
    <w:p w:rsidR="00DE417B" w:rsidRDefault="00DE417B" w:rsidP="00FF4D34">
      <w:pPr>
        <w:spacing w:line="360" w:lineRule="exact"/>
        <w:ind w:righ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DE417B" w:rsidRDefault="00DE417B" w:rsidP="00FF4D34">
      <w:pPr>
        <w:spacing w:line="360" w:lineRule="exact"/>
        <w:ind w:righ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DE417B" w:rsidRDefault="00DE417B" w:rsidP="00FF4D34">
      <w:pPr>
        <w:spacing w:line="360" w:lineRule="exact"/>
        <w:ind w:left="540" w:right="1080"/>
        <w:jc w:val="center"/>
        <w:rPr>
          <w:sz w:val="28"/>
        </w:rPr>
      </w:pPr>
      <w:r>
        <w:rPr>
          <w:sz w:val="28"/>
        </w:rPr>
        <w:t>1-25 01 13 «Экономика и управление туристской индустрией»</w:t>
      </w:r>
    </w:p>
    <w:p w:rsidR="00DE417B" w:rsidRDefault="00DE417B" w:rsidP="00FF4D34">
      <w:pPr>
        <w:jc w:val="center"/>
        <w:rPr>
          <w:sz w:val="28"/>
        </w:rPr>
      </w:pPr>
    </w:p>
    <w:p w:rsidR="00DE417B" w:rsidRDefault="00DE417B" w:rsidP="00FF4D34">
      <w:pPr>
        <w:jc w:val="center"/>
        <w:rPr>
          <w:sz w:val="28"/>
        </w:rPr>
      </w:pPr>
    </w:p>
    <w:p w:rsidR="00DE417B" w:rsidRDefault="00DE417B" w:rsidP="00FF4D34">
      <w:pPr>
        <w:jc w:val="center"/>
        <w:rPr>
          <w:sz w:val="28"/>
        </w:rPr>
      </w:pPr>
    </w:p>
    <w:p w:rsidR="00DE417B" w:rsidRDefault="00DE417B" w:rsidP="00FF4D34">
      <w:pPr>
        <w:jc w:val="center"/>
        <w:rPr>
          <w:sz w:val="28"/>
        </w:rPr>
      </w:pPr>
    </w:p>
    <w:tbl>
      <w:tblPr>
        <w:tblW w:w="0" w:type="auto"/>
        <w:tblLook w:val="0000"/>
      </w:tblPr>
      <w:tblGrid>
        <w:gridCol w:w="4923"/>
        <w:gridCol w:w="4925"/>
      </w:tblGrid>
      <w:tr w:rsidR="00DE417B" w:rsidTr="00FF4D34">
        <w:trPr>
          <w:trHeight w:val="407"/>
        </w:trPr>
        <w:tc>
          <w:tcPr>
            <w:tcW w:w="4923" w:type="dxa"/>
          </w:tcPr>
          <w:p w:rsidR="00DE417B" w:rsidRDefault="00DE417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  <w:tc>
          <w:tcPr>
            <w:tcW w:w="4925" w:type="dxa"/>
          </w:tcPr>
          <w:p w:rsidR="00DE417B" w:rsidRDefault="00DE417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</w:tr>
      <w:tr w:rsidR="00DE417B" w:rsidTr="00FF4D34">
        <w:tc>
          <w:tcPr>
            <w:tcW w:w="4923" w:type="dxa"/>
          </w:tcPr>
          <w:p w:rsidR="00DE417B" w:rsidRDefault="00DE417B">
            <w:pPr>
              <w:pStyle w:val="BodyText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Департамента по туризму Министерства спорта и туризма </w:t>
            </w:r>
          </w:p>
          <w:p w:rsidR="00DE417B" w:rsidRDefault="00DE417B">
            <w:pPr>
              <w:pStyle w:val="BodyText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Беларусь</w:t>
            </w:r>
          </w:p>
          <w:p w:rsidR="00DE417B" w:rsidRDefault="00DE417B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В.П.Кармазин</w:t>
            </w:r>
          </w:p>
          <w:p w:rsidR="00DE417B" w:rsidRDefault="00DE417B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_____________</w:t>
            </w:r>
          </w:p>
          <w:p w:rsidR="00DE417B" w:rsidRDefault="00DE417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 _____________ 20_____</w:t>
            </w:r>
          </w:p>
        </w:tc>
        <w:tc>
          <w:tcPr>
            <w:tcW w:w="4925" w:type="dxa"/>
          </w:tcPr>
          <w:p w:rsidR="00DE417B" w:rsidRDefault="00DE417B">
            <w:pPr>
              <w:ind w:hanging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высшего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образования Министерства образования Республики Беларусь</w:t>
            </w:r>
          </w:p>
          <w:p w:rsidR="00DE417B" w:rsidRDefault="00DE417B">
            <w:pPr>
              <w:ind w:hanging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_________________С.И.Романюк</w:t>
            </w:r>
          </w:p>
          <w:p w:rsidR="00DE417B" w:rsidRDefault="00DE417B">
            <w:pPr>
              <w:ind w:hanging="1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__________________________20___</w:t>
            </w:r>
          </w:p>
        </w:tc>
      </w:tr>
      <w:tr w:rsidR="00DE417B" w:rsidTr="00FF4D34">
        <w:tc>
          <w:tcPr>
            <w:tcW w:w="4923" w:type="dxa"/>
          </w:tcPr>
          <w:p w:rsidR="00DE417B" w:rsidRDefault="00DE417B">
            <w:pPr>
              <w:pStyle w:val="BodyTextIndent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по экономическому образованию</w:t>
            </w:r>
          </w:p>
          <w:p w:rsidR="00DE417B" w:rsidRDefault="00DE417B">
            <w:pPr>
              <w:pStyle w:val="BodyTextIndent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_________________В.Н.Шимов</w:t>
            </w:r>
          </w:p>
          <w:p w:rsidR="00DE417B" w:rsidRDefault="00DE417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_______________________20____</w:t>
            </w:r>
          </w:p>
        </w:tc>
        <w:tc>
          <w:tcPr>
            <w:tcW w:w="4925" w:type="dxa"/>
          </w:tcPr>
          <w:p w:rsidR="00DE417B" w:rsidRDefault="00DE417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DE417B" w:rsidRDefault="00DE417B">
            <w:pPr>
              <w:ind w:firstLine="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_________________И.В.Титович</w:t>
            </w:r>
          </w:p>
          <w:p w:rsidR="00DE417B" w:rsidRDefault="00DE417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___________________________20____</w:t>
            </w:r>
          </w:p>
        </w:tc>
      </w:tr>
      <w:tr w:rsidR="00DE417B" w:rsidTr="00FF4D34">
        <w:tc>
          <w:tcPr>
            <w:tcW w:w="4923" w:type="dxa"/>
          </w:tcPr>
          <w:p w:rsidR="00DE417B" w:rsidRDefault="00DE417B">
            <w:pPr>
              <w:rPr>
                <w:b/>
                <w:sz w:val="28"/>
              </w:rPr>
            </w:pPr>
          </w:p>
        </w:tc>
        <w:tc>
          <w:tcPr>
            <w:tcW w:w="4925" w:type="dxa"/>
          </w:tcPr>
          <w:p w:rsidR="00DE417B" w:rsidRDefault="00DE4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Эксперт-нормоконтролер</w:t>
            </w:r>
          </w:p>
          <w:p w:rsidR="00DE417B" w:rsidRDefault="00DE4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</w:t>
            </w:r>
          </w:p>
          <w:p w:rsidR="00DE417B" w:rsidRDefault="00DE417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__________________________20____</w:t>
            </w:r>
          </w:p>
        </w:tc>
      </w:tr>
    </w:tbl>
    <w:p w:rsidR="00DE417B" w:rsidRDefault="00DE417B" w:rsidP="00FF4D34">
      <w:pPr>
        <w:jc w:val="center"/>
        <w:rPr>
          <w:sz w:val="28"/>
        </w:rPr>
      </w:pPr>
    </w:p>
    <w:p w:rsidR="00DE417B" w:rsidRDefault="00DE417B" w:rsidP="00FF4D34">
      <w:pPr>
        <w:jc w:val="center"/>
        <w:rPr>
          <w:sz w:val="28"/>
        </w:rPr>
      </w:pPr>
    </w:p>
    <w:p w:rsidR="00DE417B" w:rsidRDefault="00DE417B" w:rsidP="00FF4D34">
      <w:pPr>
        <w:jc w:val="center"/>
        <w:rPr>
          <w:sz w:val="28"/>
        </w:rPr>
      </w:pPr>
      <w:r>
        <w:rPr>
          <w:sz w:val="28"/>
        </w:rPr>
        <w:t>Минск</w:t>
      </w:r>
    </w:p>
    <w:p w:rsidR="00DE417B" w:rsidRDefault="00DE417B" w:rsidP="00FF4D34">
      <w:pPr>
        <w:jc w:val="center"/>
      </w:pPr>
      <w:r>
        <w:rPr>
          <w:sz w:val="28"/>
        </w:rPr>
        <w:t>2015</w:t>
      </w:r>
      <w:r>
        <w:rPr>
          <w:highlight w:val="cyan"/>
        </w:rPr>
        <w:br w:type="page"/>
      </w:r>
    </w:p>
    <w:p w:rsidR="00DE417B" w:rsidRPr="00FF4D34" w:rsidRDefault="00DE417B" w:rsidP="00FF4D34">
      <w:pPr>
        <w:pStyle w:val="BodyText2"/>
        <w:spacing w:line="240" w:lineRule="auto"/>
        <w:jc w:val="both"/>
        <w:rPr>
          <w:b/>
          <w:sz w:val="28"/>
          <w:szCs w:val="28"/>
        </w:rPr>
      </w:pPr>
      <w:r w:rsidRPr="00FF4D34">
        <w:rPr>
          <w:b/>
          <w:caps/>
          <w:sz w:val="28"/>
          <w:szCs w:val="28"/>
        </w:rPr>
        <w:t>СоставителЬ:</w:t>
      </w:r>
      <w:r w:rsidRPr="00FF4D34">
        <w:rPr>
          <w:b/>
          <w:sz w:val="28"/>
          <w:szCs w:val="28"/>
        </w:rPr>
        <w:t xml:space="preserve"> </w:t>
      </w:r>
    </w:p>
    <w:p w:rsidR="00DE417B" w:rsidRPr="00FF4D34" w:rsidRDefault="00DE417B" w:rsidP="00FF4D34">
      <w:pPr>
        <w:pStyle w:val="BodyText2"/>
        <w:spacing w:line="240" w:lineRule="auto"/>
        <w:jc w:val="both"/>
        <w:rPr>
          <w:sz w:val="28"/>
          <w:szCs w:val="28"/>
        </w:rPr>
      </w:pPr>
      <w:r w:rsidRPr="00FF4D34">
        <w:rPr>
          <w:bCs/>
          <w:i/>
          <w:iCs/>
          <w:sz w:val="28"/>
          <w:szCs w:val="28"/>
        </w:rPr>
        <w:t xml:space="preserve">Шутилина Н.В., </w:t>
      </w:r>
      <w:r w:rsidRPr="00FF4D34">
        <w:rPr>
          <w:sz w:val="28"/>
          <w:szCs w:val="28"/>
        </w:rPr>
        <w:t xml:space="preserve"> доцент кафедры управления туризмом учреждения образования «Белорусский государственный экономический университет», кандидат экономических наук, доцент.</w:t>
      </w:r>
    </w:p>
    <w:p w:rsidR="00DE417B" w:rsidRDefault="00DE417B" w:rsidP="00FF4D34">
      <w:pPr>
        <w:pStyle w:val="BodyText2"/>
        <w:spacing w:line="240" w:lineRule="auto"/>
        <w:rPr>
          <w:i/>
          <w:iCs/>
        </w:rPr>
      </w:pPr>
    </w:p>
    <w:p w:rsidR="00DE417B" w:rsidRPr="00FF4D34" w:rsidRDefault="00DE417B" w:rsidP="00FF4D34">
      <w:pPr>
        <w:jc w:val="both"/>
        <w:rPr>
          <w:b/>
          <w:sz w:val="28"/>
          <w:szCs w:val="28"/>
        </w:rPr>
      </w:pPr>
      <w:r w:rsidRPr="00FF4D34">
        <w:rPr>
          <w:b/>
          <w:caps/>
          <w:sz w:val="28"/>
          <w:szCs w:val="28"/>
        </w:rPr>
        <w:t>Рецензенты</w:t>
      </w:r>
      <w:r w:rsidRPr="00FF4D34">
        <w:rPr>
          <w:b/>
          <w:sz w:val="28"/>
          <w:szCs w:val="28"/>
        </w:rPr>
        <w:t xml:space="preserve">: </w:t>
      </w:r>
    </w:p>
    <w:p w:rsidR="00DE417B" w:rsidRPr="00FF4D34" w:rsidRDefault="00DE417B" w:rsidP="00FF4D34">
      <w:pPr>
        <w:pStyle w:val="BodyText2"/>
        <w:spacing w:line="240" w:lineRule="auto"/>
        <w:rPr>
          <w:sz w:val="28"/>
          <w:szCs w:val="28"/>
        </w:rPr>
      </w:pPr>
      <w:r w:rsidRPr="00FF4D34">
        <w:rPr>
          <w:i/>
          <w:iCs/>
          <w:sz w:val="28"/>
          <w:szCs w:val="28"/>
        </w:rPr>
        <w:t xml:space="preserve">Кафедра экономики  </w:t>
      </w:r>
      <w:r w:rsidRPr="00FF4D34">
        <w:rPr>
          <w:iCs/>
          <w:sz w:val="28"/>
          <w:szCs w:val="28"/>
        </w:rPr>
        <w:t>у</w:t>
      </w:r>
      <w:r w:rsidRPr="00FF4D34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 (протокол № 2 от 15.09.2015);</w:t>
      </w:r>
    </w:p>
    <w:p w:rsidR="00DE417B" w:rsidRDefault="00DE417B" w:rsidP="00FF4D34">
      <w:pPr>
        <w:jc w:val="both"/>
        <w:rPr>
          <w:b/>
          <w:i/>
          <w:iCs/>
        </w:rPr>
      </w:pPr>
      <w:r>
        <w:rPr>
          <w:i/>
          <w:sz w:val="28"/>
          <w:szCs w:val="28"/>
        </w:rPr>
        <w:t xml:space="preserve">Цехмейстер  В.В., </w:t>
      </w:r>
      <w:r>
        <w:rPr>
          <w:sz w:val="28"/>
          <w:szCs w:val="28"/>
        </w:rPr>
        <w:t>директор Республиканского Союза Туристических Организаций</w:t>
      </w:r>
    </w:p>
    <w:p w:rsidR="00DE417B" w:rsidRDefault="00DE417B" w:rsidP="00FF4D34">
      <w:pPr>
        <w:rPr>
          <w:b/>
          <w:caps/>
          <w:sz w:val="28"/>
        </w:rPr>
      </w:pPr>
    </w:p>
    <w:p w:rsidR="00DE417B" w:rsidRDefault="00DE417B" w:rsidP="00FF4D34">
      <w:pPr>
        <w:rPr>
          <w:b/>
          <w:caps/>
          <w:sz w:val="28"/>
        </w:rPr>
      </w:pPr>
    </w:p>
    <w:p w:rsidR="00DE417B" w:rsidRDefault="00DE417B" w:rsidP="00FF4D34">
      <w:pPr>
        <w:rPr>
          <w:b/>
          <w:caps/>
          <w:sz w:val="28"/>
        </w:rPr>
      </w:pPr>
      <w:r>
        <w:rPr>
          <w:b/>
          <w:caps/>
          <w:sz w:val="28"/>
        </w:rPr>
        <w:t>Рекомендована к утверждению В КАЧЕСТВЕ ТИПОВОЙ:</w:t>
      </w:r>
    </w:p>
    <w:p w:rsidR="00DE417B" w:rsidRPr="00FF4D34" w:rsidRDefault="00DE417B" w:rsidP="00FF4D34">
      <w:pPr>
        <w:rPr>
          <w:b/>
          <w:sz w:val="28"/>
          <w:szCs w:val="28"/>
        </w:rPr>
      </w:pPr>
    </w:p>
    <w:p w:rsidR="00DE417B" w:rsidRPr="00FF4D34" w:rsidRDefault="00DE417B" w:rsidP="00FF4D34">
      <w:pPr>
        <w:pStyle w:val="BodyText2"/>
        <w:spacing w:line="240" w:lineRule="auto"/>
        <w:rPr>
          <w:sz w:val="28"/>
          <w:szCs w:val="28"/>
        </w:rPr>
      </w:pPr>
      <w:r w:rsidRPr="00FF4D34">
        <w:rPr>
          <w:sz w:val="28"/>
          <w:szCs w:val="28"/>
        </w:rPr>
        <w:t>Кафедрой управления туризмом учреждения образования «Белорусский государственный экономический университет»</w:t>
      </w:r>
    </w:p>
    <w:p w:rsidR="00DE417B" w:rsidRDefault="00DE417B" w:rsidP="00FF4D34">
      <w:pPr>
        <w:rPr>
          <w:b/>
          <w:sz w:val="28"/>
        </w:rPr>
      </w:pPr>
      <w:r>
        <w:rPr>
          <w:sz w:val="28"/>
        </w:rPr>
        <w:t>(протокол № ___ от __________2015);</w:t>
      </w:r>
    </w:p>
    <w:p w:rsidR="00DE417B" w:rsidRDefault="00DE417B" w:rsidP="00FF4D34">
      <w:pPr>
        <w:pStyle w:val="BodyText2"/>
        <w:spacing w:line="240" w:lineRule="auto"/>
      </w:pPr>
    </w:p>
    <w:p w:rsidR="00DE417B" w:rsidRDefault="00DE417B" w:rsidP="00FF4D34">
      <w:pPr>
        <w:jc w:val="both"/>
        <w:rPr>
          <w:sz w:val="28"/>
        </w:rPr>
      </w:pPr>
      <w:r>
        <w:rPr>
          <w:sz w:val="28"/>
        </w:rPr>
        <w:t xml:space="preserve">Научно-методическим советом учреждения образования «Белорусский государственный экономический университет» </w:t>
      </w:r>
    </w:p>
    <w:p w:rsidR="00DE417B" w:rsidRDefault="00DE417B" w:rsidP="00FF4D34">
      <w:pPr>
        <w:jc w:val="both"/>
        <w:rPr>
          <w:sz w:val="28"/>
        </w:rPr>
      </w:pPr>
      <w:r>
        <w:rPr>
          <w:sz w:val="28"/>
        </w:rPr>
        <w:t>(протокол № ___ от _________2015);</w:t>
      </w:r>
    </w:p>
    <w:p w:rsidR="00DE417B" w:rsidRDefault="00DE417B" w:rsidP="00FF4D34">
      <w:pPr>
        <w:jc w:val="both"/>
      </w:pPr>
    </w:p>
    <w:p w:rsidR="00DE417B" w:rsidRDefault="00DE417B" w:rsidP="00FF4D34">
      <w:pPr>
        <w:jc w:val="both"/>
        <w:rPr>
          <w:sz w:val="28"/>
          <w:szCs w:val="28"/>
        </w:rPr>
      </w:pPr>
      <w:r>
        <w:rPr>
          <w:sz w:val="28"/>
        </w:rPr>
        <w:t xml:space="preserve">Научно-методическим </w:t>
      </w:r>
      <w:r>
        <w:rPr>
          <w:sz w:val="28"/>
          <w:szCs w:val="28"/>
        </w:rPr>
        <w:t xml:space="preserve">советом по экономике и управлению туристской индустрией Учебно-методического объединения по экономическому образованию </w:t>
      </w:r>
    </w:p>
    <w:p w:rsidR="00DE417B" w:rsidRDefault="00DE417B" w:rsidP="00FF4D34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___ от _________2015).</w:t>
      </w:r>
    </w:p>
    <w:p w:rsidR="00DE417B" w:rsidRDefault="00DE417B" w:rsidP="00FF4D34">
      <w:pPr>
        <w:rPr>
          <w:b/>
          <w:sz w:val="28"/>
          <w:szCs w:val="28"/>
        </w:rPr>
      </w:pPr>
    </w:p>
    <w:p w:rsidR="00DE417B" w:rsidRDefault="00DE417B" w:rsidP="00FF4D34">
      <w:pPr>
        <w:rPr>
          <w:b/>
        </w:rPr>
      </w:pPr>
    </w:p>
    <w:p w:rsidR="00DE417B" w:rsidRDefault="00DE417B" w:rsidP="00FF4D34">
      <w:pPr>
        <w:rPr>
          <w:bCs/>
          <w:sz w:val="28"/>
        </w:rPr>
      </w:pPr>
      <w:r>
        <w:rPr>
          <w:bCs/>
          <w:sz w:val="28"/>
        </w:rPr>
        <w:t>Ответственный за редакцию: Шутилина Н.В.</w:t>
      </w:r>
    </w:p>
    <w:p w:rsidR="00DE417B" w:rsidRDefault="00DE417B" w:rsidP="00FF4D34">
      <w:pPr>
        <w:rPr>
          <w:bCs/>
        </w:rPr>
      </w:pPr>
    </w:p>
    <w:p w:rsidR="00DE417B" w:rsidRDefault="00DE417B" w:rsidP="00FF4D34">
      <w:pPr>
        <w:rPr>
          <w:bCs/>
          <w:sz w:val="28"/>
        </w:rPr>
      </w:pPr>
      <w:r>
        <w:rPr>
          <w:bCs/>
          <w:sz w:val="28"/>
        </w:rPr>
        <w:t>Ответственный за выпуск: : Шутилина Н.В.</w:t>
      </w:r>
    </w:p>
    <w:p w:rsidR="00DE417B" w:rsidRPr="00344891" w:rsidRDefault="00DE417B" w:rsidP="00E4738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344891">
        <w:rPr>
          <w:b/>
          <w:sz w:val="28"/>
          <w:szCs w:val="28"/>
        </w:rPr>
        <w:t>ПОЯСНИТЕЛЬНАЯ ЗАПИСКА</w:t>
      </w:r>
    </w:p>
    <w:p w:rsidR="00DE417B" w:rsidRPr="00344891" w:rsidRDefault="00DE417B" w:rsidP="00E4738B">
      <w:pPr>
        <w:pStyle w:val="BodyText"/>
        <w:keepLines/>
        <w:widowControl w:val="0"/>
        <w:ind w:firstLine="720"/>
        <w:jc w:val="both"/>
        <w:rPr>
          <w:szCs w:val="28"/>
          <w:highlight w:val="cyan"/>
        </w:rPr>
      </w:pPr>
    </w:p>
    <w:p w:rsidR="00DE417B" w:rsidRPr="00344891" w:rsidRDefault="00DE417B" w:rsidP="00E4738B">
      <w:pPr>
        <w:ind w:firstLine="709"/>
        <w:jc w:val="both"/>
        <w:rPr>
          <w:sz w:val="28"/>
          <w:szCs w:val="28"/>
        </w:rPr>
      </w:pPr>
      <w:r w:rsidRPr="00344891">
        <w:rPr>
          <w:sz w:val="28"/>
          <w:szCs w:val="28"/>
        </w:rPr>
        <w:t>Типовая учебная программа по учебной дисциплине «Маркетинг в турист</w:t>
      </w:r>
      <w:r>
        <w:rPr>
          <w:sz w:val="28"/>
          <w:szCs w:val="28"/>
        </w:rPr>
        <w:t>иче</w:t>
      </w:r>
      <w:r w:rsidRPr="00344891">
        <w:rPr>
          <w:sz w:val="28"/>
          <w:szCs w:val="28"/>
        </w:rPr>
        <w:t xml:space="preserve">ской индустрии» </w:t>
      </w:r>
      <w:r w:rsidRPr="00344891">
        <w:rPr>
          <w:szCs w:val="28"/>
        </w:rPr>
        <w:t xml:space="preserve"> </w:t>
      </w:r>
      <w:r w:rsidRPr="00344891">
        <w:rPr>
          <w:sz w:val="28"/>
          <w:szCs w:val="28"/>
        </w:rPr>
        <w:t>разработана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1-25 01 13 «Экономика и управление туристской индустрией».</w:t>
      </w:r>
    </w:p>
    <w:p w:rsidR="00DE417B" w:rsidRPr="00C65E4B" w:rsidRDefault="00DE417B" w:rsidP="00E4738B">
      <w:pPr>
        <w:ind w:firstLine="709"/>
        <w:jc w:val="both"/>
        <w:rPr>
          <w:sz w:val="28"/>
          <w:szCs w:val="28"/>
        </w:rPr>
      </w:pPr>
      <w:r w:rsidRPr="00344891">
        <w:rPr>
          <w:sz w:val="28"/>
          <w:szCs w:val="28"/>
        </w:rPr>
        <w:t>Целью учебной дисциплины «Маркетинг в туристической индустрии» является формирова</w:t>
      </w:r>
      <w:r>
        <w:rPr>
          <w:sz w:val="28"/>
          <w:szCs w:val="28"/>
        </w:rPr>
        <w:t xml:space="preserve">ние </w:t>
      </w:r>
      <w:r w:rsidRPr="00AE5914">
        <w:rPr>
          <w:sz w:val="28"/>
          <w:szCs w:val="28"/>
        </w:rPr>
        <w:t>знани</w:t>
      </w:r>
      <w:r>
        <w:rPr>
          <w:sz w:val="28"/>
          <w:szCs w:val="28"/>
        </w:rPr>
        <w:t>й</w:t>
      </w:r>
      <w:r w:rsidRPr="009A7602">
        <w:rPr>
          <w:sz w:val="28"/>
          <w:szCs w:val="28"/>
        </w:rPr>
        <w:t>, умений и навыков, необходимых будущему специалисту для организации маркетинговой деятельности</w:t>
      </w:r>
      <w:r>
        <w:rPr>
          <w:sz w:val="28"/>
          <w:szCs w:val="28"/>
        </w:rPr>
        <w:t xml:space="preserve"> в </w:t>
      </w:r>
      <w:r w:rsidRPr="002C3794">
        <w:rPr>
          <w:sz w:val="28"/>
          <w:szCs w:val="28"/>
        </w:rPr>
        <w:t>турист</w:t>
      </w:r>
      <w:r>
        <w:rPr>
          <w:sz w:val="28"/>
          <w:szCs w:val="28"/>
        </w:rPr>
        <w:t>иче</w:t>
      </w:r>
      <w:r w:rsidRPr="002C3794">
        <w:rPr>
          <w:sz w:val="28"/>
          <w:szCs w:val="28"/>
        </w:rPr>
        <w:t>ской индустрии</w:t>
      </w:r>
      <w:r>
        <w:rPr>
          <w:sz w:val="28"/>
          <w:szCs w:val="28"/>
        </w:rPr>
        <w:t>, п</w:t>
      </w:r>
      <w:r w:rsidRPr="00B517BF">
        <w:rPr>
          <w:sz w:val="28"/>
          <w:szCs w:val="28"/>
        </w:rPr>
        <w:t>ринятия обоснованных управленческих решений.</w:t>
      </w:r>
    </w:p>
    <w:p w:rsidR="00DE417B" w:rsidRDefault="00DE417B" w:rsidP="00E4738B">
      <w:pPr>
        <w:ind w:firstLine="709"/>
        <w:jc w:val="both"/>
        <w:rPr>
          <w:sz w:val="28"/>
          <w:szCs w:val="28"/>
        </w:rPr>
      </w:pPr>
      <w:r w:rsidRPr="00907307">
        <w:rPr>
          <w:sz w:val="28"/>
          <w:szCs w:val="28"/>
        </w:rPr>
        <w:t>Задачи, которые стоят перед изучением учебной дисциплины:</w:t>
      </w:r>
    </w:p>
    <w:p w:rsidR="00DE417B" w:rsidRPr="00627A1D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627A1D">
        <w:rPr>
          <w:sz w:val="28"/>
          <w:szCs w:val="28"/>
        </w:rPr>
        <w:t>раскрыть сущность концепции маркетинга в турист</w:t>
      </w:r>
      <w:r>
        <w:rPr>
          <w:sz w:val="28"/>
          <w:szCs w:val="28"/>
        </w:rPr>
        <w:t>иче</w:t>
      </w:r>
      <w:r w:rsidRPr="00627A1D">
        <w:rPr>
          <w:sz w:val="28"/>
          <w:szCs w:val="28"/>
        </w:rPr>
        <w:t xml:space="preserve">ской индустрии; </w:t>
      </w:r>
    </w:p>
    <w:p w:rsidR="00DE417B" w:rsidRPr="00627A1D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627A1D">
        <w:rPr>
          <w:sz w:val="28"/>
          <w:szCs w:val="28"/>
        </w:rPr>
        <w:t xml:space="preserve">дать понятие и описать структуру маркетинговой среды </w:t>
      </w:r>
      <w:r>
        <w:rPr>
          <w:sz w:val="28"/>
          <w:szCs w:val="28"/>
        </w:rPr>
        <w:t>организаций туриндустрии</w:t>
      </w:r>
      <w:r w:rsidRPr="00627A1D">
        <w:rPr>
          <w:sz w:val="28"/>
          <w:szCs w:val="28"/>
        </w:rPr>
        <w:t xml:space="preserve">; </w:t>
      </w:r>
    </w:p>
    <w:p w:rsidR="00DE417B" w:rsidRPr="00627A1D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627A1D">
        <w:rPr>
          <w:sz w:val="28"/>
          <w:szCs w:val="28"/>
        </w:rPr>
        <w:t>научить организации и проведению маркетинговых исследований;</w:t>
      </w:r>
    </w:p>
    <w:p w:rsidR="00DE417B" w:rsidRPr="00A424BC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627A1D">
        <w:rPr>
          <w:sz w:val="28"/>
          <w:szCs w:val="28"/>
        </w:rPr>
        <w:t xml:space="preserve">охарактеризовать элементы комплекса маркетинга и показать связь между ними при осуществлении деятельности в </w:t>
      </w:r>
      <w:r w:rsidRPr="00A424BC">
        <w:rPr>
          <w:sz w:val="28"/>
          <w:szCs w:val="28"/>
        </w:rPr>
        <w:t xml:space="preserve">туристической индустрии; </w:t>
      </w:r>
    </w:p>
    <w:p w:rsidR="00DE417B" w:rsidRPr="00627A1D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627A1D">
        <w:rPr>
          <w:sz w:val="28"/>
          <w:szCs w:val="28"/>
        </w:rPr>
        <w:t>раскрыть принципы и ме</w:t>
      </w:r>
      <w:r>
        <w:rPr>
          <w:sz w:val="28"/>
          <w:szCs w:val="28"/>
        </w:rPr>
        <w:t xml:space="preserve">ханизм формирования </w:t>
      </w:r>
      <w:r w:rsidRPr="00627A1D">
        <w:rPr>
          <w:sz w:val="28"/>
          <w:szCs w:val="28"/>
        </w:rPr>
        <w:t>продуктовой, ценовой, распределительной и коммуникационной политик;</w:t>
      </w:r>
    </w:p>
    <w:p w:rsidR="00DE417B" w:rsidRPr="00BB1413" w:rsidRDefault="00DE417B" w:rsidP="00E4738B">
      <w:pPr>
        <w:numPr>
          <w:ilvl w:val="0"/>
          <w:numId w:val="4"/>
        </w:numPr>
        <w:rPr>
          <w:sz w:val="28"/>
          <w:szCs w:val="28"/>
        </w:rPr>
      </w:pPr>
      <w:r w:rsidRPr="00627A1D">
        <w:rPr>
          <w:sz w:val="28"/>
          <w:szCs w:val="28"/>
        </w:rPr>
        <w:t>о</w:t>
      </w:r>
      <w:r>
        <w:rPr>
          <w:sz w:val="28"/>
          <w:szCs w:val="28"/>
        </w:rPr>
        <w:t xml:space="preserve">знакомить с </w:t>
      </w:r>
      <w:r w:rsidRPr="00627A1D">
        <w:rPr>
          <w:sz w:val="28"/>
          <w:szCs w:val="28"/>
        </w:rPr>
        <w:t>методологи</w:t>
      </w:r>
      <w:r>
        <w:rPr>
          <w:sz w:val="28"/>
          <w:szCs w:val="28"/>
        </w:rPr>
        <w:t xml:space="preserve">ей </w:t>
      </w:r>
      <w:r w:rsidRPr="00627A1D">
        <w:rPr>
          <w:sz w:val="28"/>
          <w:szCs w:val="28"/>
        </w:rPr>
        <w:t xml:space="preserve">брендинга </w:t>
      </w:r>
      <w:r w:rsidRPr="00BB1413">
        <w:rPr>
          <w:sz w:val="28"/>
          <w:szCs w:val="28"/>
        </w:rPr>
        <w:t xml:space="preserve">в </w:t>
      </w:r>
      <w:r>
        <w:rPr>
          <w:sz w:val="28"/>
          <w:szCs w:val="28"/>
        </w:rPr>
        <w:t>туристической индустрии.</w:t>
      </w:r>
      <w:r w:rsidRPr="00BB1413">
        <w:rPr>
          <w:sz w:val="28"/>
          <w:szCs w:val="28"/>
        </w:rPr>
        <w:t xml:space="preserve"> </w:t>
      </w:r>
    </w:p>
    <w:p w:rsidR="00DE417B" w:rsidRDefault="00DE417B" w:rsidP="00E4738B">
      <w:pPr>
        <w:ind w:firstLine="709"/>
        <w:jc w:val="both"/>
        <w:rPr>
          <w:sz w:val="28"/>
          <w:szCs w:val="28"/>
        </w:rPr>
      </w:pPr>
      <w:r w:rsidRPr="002C4F13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 xml:space="preserve">учебной </w:t>
      </w:r>
      <w:r w:rsidRPr="002C4F13">
        <w:rPr>
          <w:sz w:val="28"/>
          <w:szCs w:val="28"/>
        </w:rPr>
        <w:t>программы и методика преподавания учебной дисциплины учитывают</w:t>
      </w:r>
      <w:r w:rsidRPr="00A52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последние </w:t>
      </w:r>
      <w:r w:rsidRPr="002C4F13">
        <w:rPr>
          <w:sz w:val="28"/>
          <w:szCs w:val="28"/>
        </w:rPr>
        <w:t>достижени</w:t>
      </w:r>
      <w:r>
        <w:rPr>
          <w:sz w:val="28"/>
          <w:szCs w:val="28"/>
        </w:rPr>
        <w:t xml:space="preserve">я </w:t>
      </w:r>
      <w:r w:rsidRPr="002C4F13">
        <w:rPr>
          <w:sz w:val="28"/>
          <w:szCs w:val="28"/>
        </w:rPr>
        <w:t>научно-технического прогресса, передово</w:t>
      </w:r>
      <w:r>
        <w:rPr>
          <w:sz w:val="28"/>
          <w:szCs w:val="28"/>
        </w:rPr>
        <w:t xml:space="preserve">й </w:t>
      </w:r>
      <w:r w:rsidRPr="002C4F13">
        <w:rPr>
          <w:sz w:val="28"/>
          <w:szCs w:val="28"/>
        </w:rPr>
        <w:t>отечественн</w:t>
      </w:r>
      <w:r>
        <w:rPr>
          <w:sz w:val="28"/>
          <w:szCs w:val="28"/>
        </w:rPr>
        <w:t xml:space="preserve">ый </w:t>
      </w:r>
      <w:r w:rsidRPr="002C4F13">
        <w:rPr>
          <w:sz w:val="28"/>
          <w:szCs w:val="28"/>
        </w:rPr>
        <w:t>и зарубежн</w:t>
      </w:r>
      <w:r>
        <w:rPr>
          <w:sz w:val="28"/>
          <w:szCs w:val="28"/>
        </w:rPr>
        <w:t xml:space="preserve">ый опыт развития туристической индустрии, </w:t>
      </w:r>
      <w:r w:rsidRPr="00AF516E">
        <w:rPr>
          <w:sz w:val="28"/>
          <w:szCs w:val="28"/>
        </w:rPr>
        <w:t xml:space="preserve">ориентируя обучающихся на приобретение </w:t>
      </w:r>
      <w:r w:rsidRPr="004B76A9">
        <w:rPr>
          <w:sz w:val="28"/>
          <w:szCs w:val="28"/>
        </w:rPr>
        <w:t>соответствующих академических, социально-личностных и</w:t>
      </w:r>
      <w:r>
        <w:rPr>
          <w:sz w:val="28"/>
          <w:szCs w:val="28"/>
        </w:rPr>
        <w:t xml:space="preserve"> профессиональных компетенций.</w:t>
      </w:r>
    </w:p>
    <w:p w:rsidR="00DE417B" w:rsidRDefault="00DE417B" w:rsidP="00E4738B">
      <w:pPr>
        <w:ind w:firstLine="709"/>
        <w:jc w:val="both"/>
        <w:rPr>
          <w:sz w:val="28"/>
          <w:szCs w:val="28"/>
        </w:rPr>
      </w:pPr>
      <w:r w:rsidRPr="00A522B5">
        <w:rPr>
          <w:sz w:val="28"/>
          <w:szCs w:val="28"/>
        </w:rPr>
        <w:t xml:space="preserve"> Специалист должен: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АК-4.</w:t>
      </w:r>
      <w:r w:rsidRPr="00830281">
        <w:rPr>
          <w:sz w:val="28"/>
          <w:szCs w:val="28"/>
        </w:rPr>
        <w:t xml:space="preserve"> Уметь работать самостоятельно.</w:t>
      </w:r>
      <w:r>
        <w:rPr>
          <w:sz w:val="28"/>
          <w:szCs w:val="28"/>
        </w:rPr>
        <w:t xml:space="preserve"> 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АК-5. </w:t>
      </w:r>
      <w:r w:rsidRPr="00830281">
        <w:rPr>
          <w:sz w:val="28"/>
          <w:szCs w:val="28"/>
        </w:rPr>
        <w:t>Быть способным порождать новые идеи (обладать креативностью).</w:t>
      </w:r>
    </w:p>
    <w:p w:rsidR="00DE417B" w:rsidRPr="00830281" w:rsidRDefault="00DE417B" w:rsidP="00E4738B">
      <w:pPr>
        <w:numPr>
          <w:ilvl w:val="0"/>
          <w:numId w:val="4"/>
        </w:numPr>
        <w:tabs>
          <w:tab w:val="num" w:pos="0"/>
          <w:tab w:val="num" w:pos="18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СЛК-8.</w:t>
      </w:r>
      <w:r w:rsidRPr="00830281">
        <w:rPr>
          <w:sz w:val="28"/>
          <w:szCs w:val="28"/>
        </w:rPr>
        <w:t xml:space="preserve"> Адаптироваться к новым ситуациям социально-профессиональной деятельности, реализовывать накопленный опыт, свои возможности.</w:t>
      </w:r>
    </w:p>
    <w:p w:rsidR="00DE417B" w:rsidRPr="00830281" w:rsidRDefault="00DE417B" w:rsidP="00E4738B">
      <w:pPr>
        <w:tabs>
          <w:tab w:val="left" w:pos="540"/>
          <w:tab w:val="left" w:pos="720"/>
        </w:tabs>
        <w:ind w:left="709"/>
        <w:jc w:val="both"/>
        <w:rPr>
          <w:sz w:val="28"/>
          <w:szCs w:val="28"/>
        </w:rPr>
      </w:pPr>
      <w:r w:rsidRPr="00830281">
        <w:rPr>
          <w:sz w:val="28"/>
          <w:szCs w:val="28"/>
        </w:rPr>
        <w:t>Специалист должен быть способен: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ПК-7. </w:t>
      </w:r>
      <w:r w:rsidRPr="00A522B5">
        <w:rPr>
          <w:sz w:val="28"/>
          <w:szCs w:val="28"/>
        </w:rPr>
        <w:t>Готовить доклады, материалы к презентациям.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0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ПК-8. </w:t>
      </w:r>
      <w:r w:rsidRPr="00E115D2">
        <w:rPr>
          <w:sz w:val="28"/>
          <w:szCs w:val="28"/>
        </w:rPr>
        <w:t>Принимать управленческие решения в организации туристической деятельности, в том числе с учетом социальной политики государства.</w:t>
      </w:r>
    </w:p>
    <w:p w:rsidR="00DE417B" w:rsidRPr="00E115D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09"/>
        </w:tabs>
        <w:ind w:left="0" w:firstLine="720"/>
        <w:jc w:val="both"/>
        <w:rPr>
          <w:sz w:val="28"/>
          <w:szCs w:val="28"/>
        </w:rPr>
      </w:pPr>
      <w:r w:rsidRPr="00E115D2">
        <w:rPr>
          <w:sz w:val="28"/>
          <w:szCs w:val="28"/>
        </w:rPr>
        <w:t>ПК-18. Оценивать конкурентоспособность и экономическую эффективность разрабатываемых технологий.</w:t>
      </w:r>
    </w:p>
    <w:p w:rsidR="00DE417B" w:rsidRPr="002B014E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ПК-20. </w:t>
      </w:r>
      <w:r w:rsidRPr="002B014E">
        <w:rPr>
          <w:sz w:val="28"/>
          <w:szCs w:val="28"/>
        </w:rPr>
        <w:t>Разрабатывать предложения по оптимизации ассортимента услуг, предлагаемых организациями туристической индустрии.</w:t>
      </w:r>
    </w:p>
    <w:p w:rsidR="00DE417B" w:rsidRPr="002B014E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ПК-21. </w:t>
      </w:r>
      <w:r w:rsidRPr="002B014E">
        <w:rPr>
          <w:sz w:val="28"/>
          <w:szCs w:val="28"/>
        </w:rPr>
        <w:t>Разрабатывать программы обслуживания туристов и других клиентов в организациях туристической индустрии.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ПК-25. </w:t>
      </w:r>
      <w:r w:rsidRPr="00934619">
        <w:rPr>
          <w:sz w:val="28"/>
          <w:szCs w:val="28"/>
        </w:rPr>
        <w:t>Использовать нормативные документы по качеству, стандартизации и сертификации в организациях туристической индустрии.</w:t>
      </w:r>
    </w:p>
    <w:p w:rsidR="00DE417B" w:rsidRPr="00B61AE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ПК-28. </w:t>
      </w:r>
      <w:r w:rsidRPr="00B61AEB">
        <w:rPr>
          <w:sz w:val="28"/>
          <w:szCs w:val="28"/>
        </w:rPr>
        <w:t>Принимать участие в исследованиях, связанных с совершенствованием и развитием соответствующих объектов туристической индустрии.</w:t>
      </w:r>
    </w:p>
    <w:p w:rsidR="00DE417B" w:rsidRPr="00B61AE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B61AEB">
        <w:rPr>
          <w:sz w:val="28"/>
          <w:szCs w:val="28"/>
        </w:rPr>
        <w:t>ПК-29. Изучать и анализировать тенденции развития национального и международного туризма.</w:t>
      </w:r>
    </w:p>
    <w:p w:rsidR="00DE417B" w:rsidRPr="00B61AE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B61AEB">
        <w:rPr>
          <w:sz w:val="28"/>
          <w:szCs w:val="28"/>
        </w:rPr>
        <w:t>ПК-30. Проводить репрезентативные исследования туристического спроса и предложения.</w:t>
      </w:r>
    </w:p>
    <w:p w:rsidR="00DE417B" w:rsidRPr="00B61AE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B61AEB">
        <w:rPr>
          <w:sz w:val="28"/>
          <w:szCs w:val="28"/>
        </w:rPr>
        <w:t>ПК-31. Использовать экономические законы и закономерности в управлении инновациями и инвестициями.</w:t>
      </w:r>
    </w:p>
    <w:p w:rsidR="00DE417B" w:rsidRPr="00B61AE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B61AEB">
        <w:rPr>
          <w:sz w:val="28"/>
          <w:szCs w:val="28"/>
        </w:rPr>
        <w:t>ПК-32. Проводить исследования в области совершенствования методологии разработки и реализации туристического продукта.</w:t>
      </w:r>
    </w:p>
    <w:p w:rsidR="00DE417B" w:rsidRPr="008474C2" w:rsidRDefault="00DE417B" w:rsidP="00E4738B">
      <w:pPr>
        <w:pStyle w:val="BodyText"/>
        <w:keepLines/>
        <w:widowControl w:val="0"/>
        <w:ind w:firstLine="720"/>
        <w:jc w:val="both"/>
        <w:rPr>
          <w:szCs w:val="28"/>
        </w:rPr>
      </w:pPr>
      <w:r w:rsidRPr="008474C2">
        <w:rPr>
          <w:szCs w:val="28"/>
        </w:rPr>
        <w:t>В результате изучения учебной дисциплины студент должен:</w:t>
      </w:r>
    </w:p>
    <w:p w:rsidR="00DE417B" w:rsidRPr="008474C2" w:rsidRDefault="00DE417B" w:rsidP="00E4738B">
      <w:pPr>
        <w:pStyle w:val="BodyText"/>
        <w:keepLines/>
        <w:widowControl w:val="0"/>
        <w:jc w:val="both"/>
        <w:rPr>
          <w:b/>
          <w:i/>
          <w:szCs w:val="28"/>
        </w:rPr>
      </w:pPr>
      <w:r w:rsidRPr="008474C2">
        <w:rPr>
          <w:b/>
          <w:i/>
          <w:szCs w:val="28"/>
        </w:rPr>
        <w:t>знать: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основные понятия маркетинга;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методологию установления маркетинговых возможностей организации;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механизм разработки и реализации маркетинговых стратегий;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роль и значимость современных информационных технологий в реализации маркетинга;</w:t>
      </w:r>
    </w:p>
    <w:p w:rsidR="00DE417B" w:rsidRPr="008474C2" w:rsidRDefault="00DE417B" w:rsidP="00E4738B">
      <w:pPr>
        <w:tabs>
          <w:tab w:val="left" w:pos="720"/>
        </w:tabs>
        <w:rPr>
          <w:b/>
          <w:bCs/>
          <w:i/>
          <w:sz w:val="28"/>
          <w:szCs w:val="28"/>
        </w:rPr>
      </w:pPr>
      <w:r w:rsidRPr="008474C2">
        <w:rPr>
          <w:b/>
          <w:bCs/>
          <w:i/>
          <w:sz w:val="28"/>
          <w:szCs w:val="28"/>
        </w:rPr>
        <w:t>уметь: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проводить маркетинговые исследования конкретных проблем;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проводить сегментирование рынка, определять целевой рынок и обосновывать способы выхода на него;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разрабатывать маркетинговые стратегии;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использовать современные информационные технологии в управлении маркетингом;</w:t>
      </w:r>
    </w:p>
    <w:p w:rsidR="00DE417B" w:rsidRPr="008474C2" w:rsidRDefault="00DE417B" w:rsidP="00E4738B">
      <w:pPr>
        <w:tabs>
          <w:tab w:val="left" w:pos="720"/>
        </w:tabs>
        <w:jc w:val="both"/>
        <w:rPr>
          <w:b/>
          <w:bCs/>
          <w:i/>
          <w:sz w:val="28"/>
          <w:szCs w:val="28"/>
        </w:rPr>
      </w:pPr>
      <w:r w:rsidRPr="008474C2">
        <w:rPr>
          <w:b/>
          <w:bCs/>
          <w:i/>
          <w:sz w:val="28"/>
          <w:szCs w:val="28"/>
        </w:rPr>
        <w:t>владеть: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базовыми теоретическими знаниями в области маркетинга и уметь их применять для решения теоретических и практических задач туристической индустрии;</w:t>
      </w:r>
    </w:p>
    <w:p w:rsidR="00DE417B" w:rsidRPr="008474C2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методиками проведения маркетинговых исследований в туристической индустрии;</w:t>
      </w:r>
    </w:p>
    <w:p w:rsidR="00DE417B" w:rsidRDefault="00DE417B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8474C2">
        <w:rPr>
          <w:sz w:val="28"/>
          <w:szCs w:val="28"/>
        </w:rPr>
        <w:t>навыками создания и поддержания маркетинговых коммуникаций.</w:t>
      </w:r>
    </w:p>
    <w:p w:rsidR="00DE417B" w:rsidRPr="009A7602" w:rsidRDefault="00DE417B" w:rsidP="009A7602">
      <w:pPr>
        <w:ind w:firstLine="709"/>
        <w:jc w:val="both"/>
        <w:rPr>
          <w:sz w:val="28"/>
          <w:szCs w:val="28"/>
        </w:rPr>
      </w:pPr>
      <w:r w:rsidRPr="009A7602">
        <w:rPr>
          <w:sz w:val="28"/>
          <w:szCs w:val="28"/>
        </w:rPr>
        <w:t>Изучение учебной дисциплины «Маркетинг в туристической индустрии» базируется на тесной связи с другими учебными дисциплинами: «Экономика туристической индустрии», «Менеджмент туристической индустрии».</w:t>
      </w:r>
    </w:p>
    <w:p w:rsidR="00DE417B" w:rsidRPr="00667428" w:rsidRDefault="00DE417B" w:rsidP="00E4738B">
      <w:pPr>
        <w:ind w:firstLine="709"/>
        <w:jc w:val="both"/>
        <w:rPr>
          <w:sz w:val="28"/>
          <w:szCs w:val="28"/>
        </w:rPr>
      </w:pPr>
      <w:r w:rsidRPr="00667428">
        <w:rPr>
          <w:sz w:val="28"/>
          <w:szCs w:val="28"/>
        </w:rPr>
        <w:t xml:space="preserve">В соответствии с образовательным стандартом высшего образования по специальности 1-25 01 13 «Экономика и управление туристской индустрией» типовая учебная программа рассчитана на </w:t>
      </w:r>
      <w:r>
        <w:rPr>
          <w:sz w:val="28"/>
          <w:szCs w:val="28"/>
        </w:rPr>
        <w:t>208</w:t>
      </w:r>
      <w:r w:rsidRPr="00667428">
        <w:rPr>
          <w:sz w:val="28"/>
          <w:szCs w:val="28"/>
        </w:rPr>
        <w:t xml:space="preserve"> часов, из них аудиторных занятий </w:t>
      </w:r>
      <w:r>
        <w:rPr>
          <w:sz w:val="28"/>
          <w:szCs w:val="28"/>
        </w:rPr>
        <w:t>102</w:t>
      </w:r>
      <w:r w:rsidRPr="00667428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67428">
        <w:rPr>
          <w:sz w:val="28"/>
          <w:szCs w:val="28"/>
        </w:rPr>
        <w:t xml:space="preserve">. Примерное распределение по видам занятий: лекций – </w:t>
      </w:r>
      <w:r>
        <w:rPr>
          <w:sz w:val="28"/>
          <w:szCs w:val="28"/>
        </w:rPr>
        <w:t xml:space="preserve">52 </w:t>
      </w:r>
      <w:r w:rsidRPr="00667428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667428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семинарских </w:t>
      </w:r>
      <w:r w:rsidRPr="00667428">
        <w:rPr>
          <w:sz w:val="28"/>
          <w:szCs w:val="28"/>
        </w:rPr>
        <w:t xml:space="preserve">занятий – </w:t>
      </w:r>
      <w:r>
        <w:rPr>
          <w:sz w:val="28"/>
          <w:szCs w:val="28"/>
        </w:rPr>
        <w:t>50</w:t>
      </w:r>
      <w:r w:rsidRPr="00667428">
        <w:rPr>
          <w:sz w:val="28"/>
          <w:szCs w:val="28"/>
        </w:rPr>
        <w:t xml:space="preserve"> часов.</w:t>
      </w:r>
    </w:p>
    <w:p w:rsidR="00DE417B" w:rsidRDefault="00DE417B" w:rsidP="00E4738B">
      <w:pPr>
        <w:pStyle w:val="BodyText"/>
        <w:keepLines/>
        <w:widowControl w:val="0"/>
        <w:ind w:firstLine="720"/>
        <w:jc w:val="both"/>
        <w:rPr>
          <w:szCs w:val="28"/>
        </w:rPr>
      </w:pPr>
      <w:r w:rsidRPr="004B76A9">
        <w:rPr>
          <w:szCs w:val="28"/>
        </w:rPr>
        <w:t>Рекомендуемая форма контроля – экзамен.</w:t>
      </w:r>
    </w:p>
    <w:p w:rsidR="00DE417B" w:rsidRPr="00667428" w:rsidRDefault="00DE417B" w:rsidP="00E4738B">
      <w:pPr>
        <w:ind w:firstLine="708"/>
        <w:jc w:val="both"/>
        <w:rPr>
          <w:b/>
          <w:sz w:val="28"/>
          <w:szCs w:val="28"/>
        </w:rPr>
      </w:pPr>
    </w:p>
    <w:p w:rsidR="00DE417B" w:rsidRPr="00667428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Pr="00BB4A31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Pr="00BB4A31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Pr="00BB4A31" w:rsidRDefault="00DE417B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DE417B" w:rsidRPr="00BB4A31" w:rsidRDefault="00DE417B" w:rsidP="00E4738B">
      <w:pPr>
        <w:ind w:firstLine="708"/>
        <w:rPr>
          <w:b/>
          <w:i/>
          <w:sz w:val="28"/>
          <w:szCs w:val="28"/>
          <w:highlight w:val="cyan"/>
        </w:rPr>
      </w:pP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  <w:r w:rsidRPr="00EB5266">
        <w:rPr>
          <w:sz w:val="28"/>
        </w:rPr>
        <w:tab/>
      </w:r>
    </w:p>
    <w:p w:rsidR="00DE417B" w:rsidRPr="00FF48DD" w:rsidRDefault="00DE417B" w:rsidP="00E4738B">
      <w:pPr>
        <w:tabs>
          <w:tab w:val="left" w:pos="3584"/>
        </w:tabs>
        <w:ind w:right="-57"/>
        <w:jc w:val="center"/>
        <w:rPr>
          <w:b/>
          <w:sz w:val="28"/>
          <w:szCs w:val="28"/>
        </w:rPr>
      </w:pPr>
      <w:r w:rsidRPr="00FF48DD">
        <w:rPr>
          <w:b/>
          <w:sz w:val="28"/>
          <w:szCs w:val="28"/>
        </w:rPr>
        <w:t>ПРИМЕРНЫЙ ТЕМАТИЧЕСКИЙ  ПЛАН  ДИСЦИПЛИНЫ</w:t>
      </w:r>
    </w:p>
    <w:p w:rsidR="00DE417B" w:rsidRPr="00FF48DD" w:rsidRDefault="00DE417B" w:rsidP="00E4738B">
      <w:pPr>
        <w:tabs>
          <w:tab w:val="left" w:pos="3584"/>
        </w:tabs>
        <w:ind w:right="-57"/>
        <w:jc w:val="center"/>
        <w:rPr>
          <w:caps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103"/>
        <w:gridCol w:w="1134"/>
        <w:gridCol w:w="1134"/>
        <w:gridCol w:w="1560"/>
      </w:tblGrid>
      <w:tr w:rsidR="00DE417B" w:rsidRPr="00FF48DD" w:rsidTr="008E5999">
        <w:trPr>
          <w:cantSplit/>
          <w:trHeight w:val="610"/>
        </w:trPr>
        <w:tc>
          <w:tcPr>
            <w:tcW w:w="567" w:type="dxa"/>
            <w:vMerge w:val="restart"/>
          </w:tcPr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1"/>
              <w:rPr>
                <w:bCs/>
                <w:caps/>
                <w:color w:val="000000"/>
                <w:sz w:val="24"/>
                <w:szCs w:val="24"/>
              </w:rPr>
            </w:pPr>
            <w:r w:rsidRPr="00FF48DD">
              <w:rPr>
                <w:bCs/>
                <w:caps/>
                <w:sz w:val="24"/>
                <w:szCs w:val="24"/>
              </w:rPr>
              <w:t xml:space="preserve">№ </w:t>
            </w:r>
            <w:r w:rsidRPr="00FF48DD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5103" w:type="dxa"/>
            <w:vMerge w:val="restart"/>
          </w:tcPr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1"/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1"/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1"/>
              <w:rPr>
                <w:bCs/>
                <w:caps/>
                <w:color w:val="000000"/>
                <w:sz w:val="24"/>
                <w:szCs w:val="24"/>
              </w:rPr>
            </w:pPr>
            <w:r w:rsidRPr="00FF48DD">
              <w:rPr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3828" w:type="dxa"/>
            <w:gridSpan w:val="3"/>
          </w:tcPr>
          <w:p w:rsidR="00DE417B" w:rsidRPr="00FF48DD" w:rsidRDefault="00DE417B" w:rsidP="008E5999">
            <w:pPr>
              <w:keepNext/>
              <w:ind w:firstLine="900"/>
              <w:outlineLvl w:val="4"/>
              <w:rPr>
                <w:bCs/>
                <w:sz w:val="24"/>
                <w:szCs w:val="24"/>
              </w:rPr>
            </w:pPr>
            <w:r w:rsidRPr="00FF48DD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  <w:vMerge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2"/>
              <w:rPr>
                <w:sz w:val="24"/>
                <w:szCs w:val="24"/>
              </w:rPr>
            </w:pPr>
            <w:r w:rsidRPr="00FF48DD">
              <w:rPr>
                <w:sz w:val="24"/>
                <w:szCs w:val="24"/>
              </w:rPr>
              <w:t>семинарские</w:t>
            </w:r>
          </w:p>
          <w:p w:rsidR="00DE417B" w:rsidRPr="00FF48DD" w:rsidRDefault="00DE417B" w:rsidP="008E5999">
            <w:pPr>
              <w:keepNext/>
              <w:tabs>
                <w:tab w:val="left" w:pos="3584"/>
              </w:tabs>
              <w:jc w:val="center"/>
              <w:outlineLvl w:val="2"/>
              <w:rPr>
                <w:sz w:val="24"/>
                <w:szCs w:val="24"/>
              </w:rPr>
            </w:pPr>
            <w:r w:rsidRPr="00FF48DD">
              <w:rPr>
                <w:sz w:val="24"/>
                <w:szCs w:val="24"/>
              </w:rPr>
              <w:t>занятия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 xml:space="preserve">Концепция маркетинга в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 xml:space="preserve">Маркетинговая среда предприятия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Организация маркетинговых исследований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 xml:space="preserve">Содержание и организация исследований рынка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Маркетинговые исследования потребителей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rPr>
                <w:color w:val="000000"/>
                <w:sz w:val="24"/>
                <w:szCs w:val="24"/>
              </w:rPr>
            </w:pPr>
            <w:r w:rsidRPr="00E93586">
              <w:rPr>
                <w:color w:val="000000"/>
                <w:sz w:val="24"/>
                <w:szCs w:val="24"/>
              </w:rPr>
              <w:t>Маркетинговые исследования конкурентов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0256E">
              <w:rPr>
                <w:color w:val="000000"/>
                <w:sz w:val="24"/>
                <w:szCs w:val="24"/>
              </w:rPr>
              <w:t xml:space="preserve">Определение целевого рынка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rPr>
                <w:color w:val="000000"/>
                <w:sz w:val="24"/>
                <w:szCs w:val="24"/>
              </w:rPr>
            </w:pPr>
            <w:r w:rsidRPr="001745BF">
              <w:rPr>
                <w:color w:val="000000"/>
                <w:sz w:val="24"/>
                <w:szCs w:val="24"/>
              </w:rPr>
              <w:t>Формирование маркетинговой стратегии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2421A3">
              <w:rPr>
                <w:color w:val="000000"/>
                <w:sz w:val="24"/>
                <w:szCs w:val="24"/>
              </w:rPr>
              <w:t xml:space="preserve">Продуктовая политика предприятия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2421A3">
              <w:rPr>
                <w:color w:val="000000"/>
                <w:sz w:val="24"/>
                <w:szCs w:val="24"/>
              </w:rPr>
              <w:t xml:space="preserve">Ценовая политика предприятия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rPr>
                <w:color w:val="000000"/>
                <w:sz w:val="24"/>
                <w:szCs w:val="24"/>
              </w:rPr>
            </w:pPr>
            <w:r w:rsidRPr="00F80C49">
              <w:rPr>
                <w:color w:val="000000"/>
                <w:sz w:val="24"/>
                <w:szCs w:val="24"/>
              </w:rPr>
              <w:t>Политика распределения и продаж предприятия туристической индустрии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rPr>
                <w:color w:val="000000"/>
                <w:sz w:val="24"/>
                <w:szCs w:val="24"/>
              </w:rPr>
            </w:pPr>
            <w:r w:rsidRPr="00F80C49">
              <w:rPr>
                <w:color w:val="000000"/>
                <w:sz w:val="24"/>
                <w:szCs w:val="24"/>
              </w:rPr>
              <w:t xml:space="preserve">Маркетинговые коммуникации в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rPr>
                <w:color w:val="000000"/>
                <w:sz w:val="24"/>
                <w:szCs w:val="24"/>
              </w:rPr>
            </w:pPr>
            <w:r w:rsidRPr="00F80C49">
              <w:rPr>
                <w:color w:val="000000"/>
                <w:sz w:val="24"/>
                <w:szCs w:val="24"/>
              </w:rPr>
              <w:t xml:space="preserve">Маркетинг взаимоотношений в туристической индустрии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F80C49">
              <w:rPr>
                <w:color w:val="000000"/>
                <w:sz w:val="24"/>
                <w:szCs w:val="24"/>
              </w:rPr>
              <w:t>Брендинг в туристической индустрии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DE417B" w:rsidRPr="00F80C49" w:rsidRDefault="00DE417B" w:rsidP="008E599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маркетинговой деятельностью</w:t>
            </w:r>
            <w:r>
              <w:t xml:space="preserve"> </w:t>
            </w:r>
            <w:r w:rsidRPr="00D17B45">
              <w:rPr>
                <w:color w:val="000000"/>
                <w:sz w:val="24"/>
                <w:szCs w:val="24"/>
              </w:rPr>
              <w:t>предприятия туристической индустрии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E417B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DE417B" w:rsidRPr="00FF48DD" w:rsidTr="008E5999">
        <w:trPr>
          <w:cantSplit/>
        </w:trPr>
        <w:tc>
          <w:tcPr>
            <w:tcW w:w="567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E417B" w:rsidRPr="00FF48DD" w:rsidRDefault="00DE417B" w:rsidP="008E5999">
            <w:pPr>
              <w:tabs>
                <w:tab w:val="left" w:pos="3584"/>
              </w:tabs>
              <w:ind w:right="-57"/>
              <w:jc w:val="both"/>
              <w:rPr>
                <w:b/>
                <w:sz w:val="24"/>
                <w:szCs w:val="24"/>
              </w:rPr>
            </w:pPr>
            <w:r w:rsidRPr="00FF48D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DE417B" w:rsidRPr="00FF48DD" w:rsidRDefault="00DE417B" w:rsidP="008E59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417B" w:rsidRPr="00FF48DD" w:rsidRDefault="00DE417B" w:rsidP="008E59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</w:tbl>
    <w:p w:rsidR="00DE417B" w:rsidRPr="00FF48DD" w:rsidRDefault="00DE417B" w:rsidP="00E4738B">
      <w:pPr>
        <w:tabs>
          <w:tab w:val="left" w:pos="3584"/>
        </w:tabs>
        <w:ind w:right="-57" w:firstLine="425"/>
        <w:jc w:val="both"/>
        <w:rPr>
          <w:b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Pr="00FF48DD" w:rsidRDefault="00DE417B" w:rsidP="00E4738B">
      <w:pPr>
        <w:jc w:val="center"/>
        <w:rPr>
          <w:b/>
          <w:bCs/>
          <w:color w:val="000000"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30AAE">
        <w:rPr>
          <w:b/>
          <w:sz w:val="28"/>
          <w:szCs w:val="28"/>
        </w:rPr>
        <w:t>СОДЕРЖАНИЕ УЧЕБНОГО МАТЕРИАЛА</w:t>
      </w:r>
    </w:p>
    <w:p w:rsidR="00DE417B" w:rsidRDefault="00DE417B" w:rsidP="00E4738B">
      <w:pPr>
        <w:jc w:val="center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>Тема 1 Концепция маркетинга в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 </w:t>
      </w:r>
      <w:r w:rsidRPr="000624BB">
        <w:rPr>
          <w:bCs/>
          <w:sz w:val="28"/>
          <w:szCs w:val="28"/>
        </w:rPr>
        <w:t>и основные понятия маркетинга. Социально-экономическая сущность маркетинга. Маркетинг как экономический процесс, как хозяйственная функция и концепция управления. Принципы маркетинга. Функции маркетинга. Виды маркетинга.</w:t>
      </w:r>
    </w:p>
    <w:p w:rsidR="00DE417B" w:rsidRDefault="00DE417B" w:rsidP="00E4738B">
      <w:pPr>
        <w:ind w:firstLine="720"/>
        <w:jc w:val="both"/>
        <w:rPr>
          <w:bCs/>
          <w:sz w:val="28"/>
          <w:szCs w:val="28"/>
        </w:rPr>
      </w:pPr>
      <w:r w:rsidRPr="00DA5591">
        <w:rPr>
          <w:bCs/>
          <w:sz w:val="28"/>
          <w:szCs w:val="28"/>
        </w:rPr>
        <w:t>Развитие теории и практики маркетинга в туристической индустрии. Эволюция концепций маркетинга. Производственная концепция, концепция интенсификации коммерческих усилий, концепция классического маркетинга. Принципы организации социально-этичного маркетинга. Концепция маркетинга взаимоотношений</w:t>
      </w:r>
      <w:r>
        <w:rPr>
          <w:bCs/>
          <w:sz w:val="28"/>
          <w:szCs w:val="28"/>
        </w:rPr>
        <w:t>.</w:t>
      </w:r>
    </w:p>
    <w:p w:rsidR="00DE417B" w:rsidRPr="00071ED6" w:rsidRDefault="00DE417B" w:rsidP="00E4738B">
      <w:pPr>
        <w:ind w:firstLine="720"/>
        <w:jc w:val="both"/>
        <w:rPr>
          <w:bCs/>
          <w:sz w:val="28"/>
          <w:szCs w:val="28"/>
        </w:rPr>
      </w:pPr>
      <w:r w:rsidRPr="00DA5591">
        <w:rPr>
          <w:bCs/>
          <w:sz w:val="28"/>
          <w:szCs w:val="28"/>
        </w:rPr>
        <w:t xml:space="preserve">Специфика маркетинга в туристической индустрии. Особенности туристических услуг. </w:t>
      </w:r>
      <w:r>
        <w:rPr>
          <w:bCs/>
          <w:sz w:val="28"/>
          <w:szCs w:val="28"/>
        </w:rPr>
        <w:t>Концептуальные м</w:t>
      </w:r>
      <w:r w:rsidRPr="00DA5591">
        <w:rPr>
          <w:bCs/>
          <w:sz w:val="28"/>
          <w:szCs w:val="28"/>
        </w:rPr>
        <w:t>одели</w:t>
      </w:r>
      <w:r>
        <w:rPr>
          <w:bCs/>
          <w:sz w:val="28"/>
          <w:szCs w:val="28"/>
        </w:rPr>
        <w:t xml:space="preserve"> сервисного </w:t>
      </w:r>
      <w:r w:rsidRPr="00DA5591">
        <w:rPr>
          <w:bCs/>
          <w:sz w:val="28"/>
          <w:szCs w:val="28"/>
        </w:rPr>
        <w:t>маркетинга</w:t>
      </w:r>
      <w:r>
        <w:rPr>
          <w:bCs/>
          <w:sz w:val="28"/>
          <w:szCs w:val="28"/>
        </w:rPr>
        <w:t>. Модель маркетинга услуг Д. Ратмела. Модель П. Эйглие и Э. Ланжара (</w:t>
      </w:r>
      <w:r w:rsidRPr="005230B0">
        <w:rPr>
          <w:bCs/>
          <w:sz w:val="28"/>
          <w:szCs w:val="28"/>
        </w:rPr>
        <w:t xml:space="preserve">Service action </w:t>
      </w:r>
      <w:r>
        <w:rPr>
          <w:bCs/>
          <w:sz w:val="28"/>
          <w:szCs w:val="28"/>
        </w:rPr>
        <w:t>–</w:t>
      </w:r>
      <w:r w:rsidRPr="005230B0">
        <w:rPr>
          <w:bCs/>
          <w:sz w:val="28"/>
          <w:szCs w:val="28"/>
        </w:rPr>
        <w:t>модель</w:t>
      </w:r>
      <w:r>
        <w:rPr>
          <w:bCs/>
          <w:sz w:val="28"/>
          <w:szCs w:val="28"/>
        </w:rPr>
        <w:t xml:space="preserve">). Функционально-инструментальная модель Х. Гренроса. Модели Дж. Маккарти – </w:t>
      </w:r>
      <w:r w:rsidRPr="005230B0">
        <w:rPr>
          <w:bCs/>
          <w:sz w:val="28"/>
          <w:szCs w:val="28"/>
        </w:rPr>
        <w:t>«4Р»</w:t>
      </w:r>
      <w:r>
        <w:rPr>
          <w:bCs/>
          <w:sz w:val="28"/>
          <w:szCs w:val="28"/>
        </w:rPr>
        <w:t xml:space="preserve">, М. Битнер – </w:t>
      </w:r>
      <w:r w:rsidRPr="005230B0">
        <w:rPr>
          <w:bCs/>
          <w:sz w:val="28"/>
          <w:szCs w:val="28"/>
        </w:rPr>
        <w:t>«7Р»</w:t>
      </w:r>
      <w:r>
        <w:rPr>
          <w:bCs/>
          <w:sz w:val="28"/>
          <w:szCs w:val="28"/>
        </w:rPr>
        <w:t>, К. Лавлока – «8Р». Сервисный треугольник Ф. Котлера.</w:t>
      </w:r>
      <w:r w:rsidRPr="00071ED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Модель пяти разрывов Л. Берри, П. Парасурамана и В Зейтхамль (</w:t>
      </w:r>
      <w:r>
        <w:rPr>
          <w:bCs/>
          <w:sz w:val="28"/>
          <w:szCs w:val="28"/>
          <w:lang w:val="en-US"/>
        </w:rPr>
        <w:t>GAP</w:t>
      </w:r>
      <w:r>
        <w:rPr>
          <w:bCs/>
          <w:sz w:val="28"/>
          <w:szCs w:val="28"/>
        </w:rPr>
        <w:t xml:space="preserve">-модель). 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507D7">
        <w:rPr>
          <w:sz w:val="28"/>
          <w:szCs w:val="28"/>
        </w:rPr>
        <w:t xml:space="preserve">овременные тенденции развития маркетинга </w:t>
      </w:r>
      <w:r>
        <w:rPr>
          <w:sz w:val="28"/>
          <w:szCs w:val="28"/>
        </w:rPr>
        <w:t xml:space="preserve">в </w:t>
      </w:r>
      <w:r w:rsidRPr="00D17AAF">
        <w:rPr>
          <w:sz w:val="28"/>
          <w:szCs w:val="28"/>
        </w:rPr>
        <w:t>туристической индустрии</w:t>
      </w:r>
      <w:r>
        <w:rPr>
          <w:sz w:val="28"/>
          <w:szCs w:val="28"/>
        </w:rPr>
        <w:t xml:space="preserve">. </w:t>
      </w:r>
      <w:r w:rsidRPr="000624BB">
        <w:rPr>
          <w:sz w:val="28"/>
          <w:szCs w:val="28"/>
        </w:rPr>
        <w:t>Уровни и</w:t>
      </w:r>
      <w:r w:rsidRPr="000624BB">
        <w:t xml:space="preserve"> </w:t>
      </w:r>
      <w:r w:rsidRPr="000624BB">
        <w:rPr>
          <w:sz w:val="28"/>
          <w:szCs w:val="28"/>
        </w:rPr>
        <w:t>координация маркетинга в туризме</w:t>
      </w:r>
      <w:r>
        <w:rPr>
          <w:sz w:val="28"/>
          <w:szCs w:val="28"/>
        </w:rPr>
        <w:t xml:space="preserve">. </w:t>
      </w:r>
      <w:r w:rsidRPr="00753C02">
        <w:rPr>
          <w:sz w:val="28"/>
          <w:szCs w:val="28"/>
        </w:rPr>
        <w:t xml:space="preserve">Вертикальная и горизонтальная </w:t>
      </w:r>
      <w:r w:rsidRPr="00C94D0A">
        <w:rPr>
          <w:sz w:val="28"/>
          <w:szCs w:val="28"/>
        </w:rPr>
        <w:t>координация</w:t>
      </w:r>
      <w:r>
        <w:rPr>
          <w:sz w:val="28"/>
          <w:szCs w:val="28"/>
        </w:rPr>
        <w:t xml:space="preserve"> </w:t>
      </w:r>
      <w:r w:rsidRPr="00753C02">
        <w:rPr>
          <w:sz w:val="28"/>
          <w:szCs w:val="28"/>
        </w:rPr>
        <w:t>маркетинга</w:t>
      </w:r>
      <w:r>
        <w:rPr>
          <w:sz w:val="28"/>
          <w:szCs w:val="28"/>
        </w:rPr>
        <w:t>. П</w:t>
      </w:r>
      <w:r w:rsidRPr="00C94D0A">
        <w:rPr>
          <w:sz w:val="28"/>
          <w:szCs w:val="28"/>
        </w:rPr>
        <w:t xml:space="preserve">роцесс </w:t>
      </w:r>
      <w:r>
        <w:rPr>
          <w:sz w:val="28"/>
          <w:szCs w:val="28"/>
        </w:rPr>
        <w:t xml:space="preserve">управления </w:t>
      </w:r>
      <w:r w:rsidRPr="00C94D0A">
        <w:rPr>
          <w:sz w:val="28"/>
          <w:szCs w:val="28"/>
        </w:rPr>
        <w:t>маркетинг</w:t>
      </w:r>
      <w:r>
        <w:rPr>
          <w:sz w:val="28"/>
          <w:szCs w:val="28"/>
        </w:rPr>
        <w:t xml:space="preserve">ом </w:t>
      </w:r>
      <w:r w:rsidRPr="00C94D0A">
        <w:rPr>
          <w:sz w:val="28"/>
          <w:szCs w:val="28"/>
        </w:rPr>
        <w:t>в турист</w:t>
      </w:r>
      <w:r>
        <w:rPr>
          <w:sz w:val="28"/>
          <w:szCs w:val="28"/>
        </w:rPr>
        <w:t xml:space="preserve">ической индустрии. </w:t>
      </w:r>
      <w:r w:rsidRPr="00C94D0A">
        <w:rPr>
          <w:sz w:val="28"/>
          <w:szCs w:val="28"/>
        </w:rPr>
        <w:t>Модель</w:t>
      </w:r>
      <w:r>
        <w:rPr>
          <w:sz w:val="28"/>
          <w:szCs w:val="28"/>
        </w:rPr>
        <w:t xml:space="preserve"> системы </w:t>
      </w:r>
      <w:r w:rsidRPr="00C94D0A">
        <w:rPr>
          <w:sz w:val="28"/>
          <w:szCs w:val="28"/>
        </w:rPr>
        <w:t>маркетинга предприяти</w:t>
      </w:r>
      <w:r>
        <w:rPr>
          <w:sz w:val="28"/>
          <w:szCs w:val="28"/>
        </w:rPr>
        <w:t>я</w:t>
      </w:r>
      <w:r w:rsidRPr="00C94D0A">
        <w:rPr>
          <w:sz w:val="28"/>
          <w:szCs w:val="28"/>
        </w:rPr>
        <w:t xml:space="preserve">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 xml:space="preserve">ской индустрии. </w:t>
      </w:r>
    </w:p>
    <w:p w:rsidR="00DE417B" w:rsidRPr="00C94D0A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Pr="007842C1" w:rsidRDefault="00DE417B" w:rsidP="00E4738B">
      <w:pPr>
        <w:jc w:val="center"/>
        <w:rPr>
          <w:b/>
          <w:sz w:val="28"/>
          <w:szCs w:val="28"/>
        </w:rPr>
      </w:pPr>
      <w:r w:rsidRPr="007842C1">
        <w:rPr>
          <w:b/>
          <w:sz w:val="28"/>
          <w:szCs w:val="28"/>
        </w:rPr>
        <w:t>Тема 2</w:t>
      </w:r>
      <w:r>
        <w:rPr>
          <w:b/>
          <w:sz w:val="28"/>
          <w:szCs w:val="28"/>
        </w:rPr>
        <w:t xml:space="preserve"> </w:t>
      </w:r>
      <w:r w:rsidRPr="007842C1">
        <w:rPr>
          <w:b/>
          <w:sz w:val="28"/>
          <w:szCs w:val="28"/>
        </w:rPr>
        <w:t>Маркетинговая среда предприятия туристической индустрии</w:t>
      </w:r>
    </w:p>
    <w:p w:rsidR="00DE417B" w:rsidRPr="007842C1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маркетинговой среды, ее структура. </w:t>
      </w:r>
      <w:r w:rsidRPr="0004519F">
        <w:rPr>
          <w:sz w:val="28"/>
          <w:szCs w:val="28"/>
        </w:rPr>
        <w:t>Факторы микросреды и макросреды маркетинга.</w:t>
      </w:r>
      <w:r>
        <w:rPr>
          <w:sz w:val="28"/>
          <w:szCs w:val="28"/>
        </w:rPr>
        <w:t xml:space="preserve"> Цели исследования</w:t>
      </w:r>
      <w:r w:rsidRPr="007842C1">
        <w:t xml:space="preserve"> </w:t>
      </w:r>
      <w:r w:rsidRPr="007842C1">
        <w:rPr>
          <w:sz w:val="28"/>
          <w:szCs w:val="28"/>
        </w:rPr>
        <w:t>маркетинговой среды</w:t>
      </w:r>
      <w:r>
        <w:rPr>
          <w:sz w:val="28"/>
          <w:szCs w:val="28"/>
        </w:rPr>
        <w:t>. Определение маркетинговых возможностей предприятия, выявление его конкурентных преимуществ. Оценка сильных и слабых сторон, возможностей и угроз.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 xml:space="preserve">Маркетинговая среда </w:t>
      </w:r>
      <w:r>
        <w:rPr>
          <w:sz w:val="28"/>
          <w:szCs w:val="28"/>
        </w:rPr>
        <w:t>субъектов туристической деятельности (туроператоров, турагентов). Анализ внутренней среды предприятия и ее составляющих. Основные составляющие непосредственного окружения тур</w:t>
      </w:r>
      <w:r w:rsidRPr="00C94D0A">
        <w:rPr>
          <w:sz w:val="28"/>
          <w:szCs w:val="28"/>
        </w:rPr>
        <w:t>агентства</w:t>
      </w:r>
      <w:r>
        <w:rPr>
          <w:sz w:val="28"/>
          <w:szCs w:val="28"/>
        </w:rPr>
        <w:t>:</w:t>
      </w:r>
      <w:r w:rsidRPr="0004519F">
        <w:rPr>
          <w:sz w:val="28"/>
          <w:szCs w:val="28"/>
        </w:rPr>
        <w:t xml:space="preserve"> </w:t>
      </w:r>
      <w:r w:rsidRPr="00396D7D">
        <w:rPr>
          <w:sz w:val="28"/>
          <w:szCs w:val="28"/>
        </w:rPr>
        <w:t>потребители, конкуренты, контактные аудитории</w:t>
      </w:r>
      <w:r>
        <w:rPr>
          <w:sz w:val="28"/>
          <w:szCs w:val="28"/>
        </w:rPr>
        <w:t xml:space="preserve">, </w:t>
      </w:r>
      <w:r w:rsidRPr="00396D7D">
        <w:rPr>
          <w:sz w:val="28"/>
          <w:szCs w:val="28"/>
        </w:rPr>
        <w:t>предприятия-смежники</w:t>
      </w:r>
      <w:r>
        <w:rPr>
          <w:sz w:val="28"/>
          <w:szCs w:val="28"/>
        </w:rPr>
        <w:t>. Основные контактные аудитории:</w:t>
      </w:r>
      <w:r w:rsidRPr="00A530FA">
        <w:t xml:space="preserve"> </w:t>
      </w:r>
      <w:r w:rsidRPr="00A530FA">
        <w:rPr>
          <w:sz w:val="28"/>
          <w:szCs w:val="28"/>
        </w:rPr>
        <w:t>внутренние, местные, финансовые, средств массовой информации</w:t>
      </w:r>
      <w:r>
        <w:rPr>
          <w:sz w:val="28"/>
          <w:szCs w:val="28"/>
        </w:rPr>
        <w:t xml:space="preserve">. </w:t>
      </w:r>
      <w:r w:rsidRPr="00A530FA">
        <w:rPr>
          <w:sz w:val="28"/>
          <w:szCs w:val="28"/>
        </w:rPr>
        <w:t>Основные смежники</w:t>
      </w:r>
      <w:r>
        <w:rPr>
          <w:sz w:val="28"/>
          <w:szCs w:val="28"/>
        </w:rPr>
        <w:t xml:space="preserve">: средства размещения, </w:t>
      </w:r>
      <w:r w:rsidRPr="00844421">
        <w:rPr>
          <w:sz w:val="28"/>
          <w:szCs w:val="28"/>
        </w:rPr>
        <w:t>транспортные</w:t>
      </w:r>
      <w:r>
        <w:rPr>
          <w:sz w:val="28"/>
          <w:szCs w:val="28"/>
        </w:rPr>
        <w:t xml:space="preserve"> предприятия, </w:t>
      </w:r>
      <w:r w:rsidRPr="00A530FA">
        <w:rPr>
          <w:sz w:val="28"/>
          <w:szCs w:val="28"/>
        </w:rPr>
        <w:t xml:space="preserve">торговые организации, </w:t>
      </w:r>
      <w:r>
        <w:rPr>
          <w:sz w:val="28"/>
          <w:szCs w:val="28"/>
        </w:rPr>
        <w:t xml:space="preserve">предприятия питания, </w:t>
      </w:r>
      <w:r w:rsidRPr="00844421">
        <w:rPr>
          <w:sz w:val="28"/>
          <w:szCs w:val="28"/>
        </w:rPr>
        <w:t>экскурсионные бюро</w:t>
      </w:r>
      <w:r>
        <w:rPr>
          <w:sz w:val="28"/>
          <w:szCs w:val="28"/>
        </w:rPr>
        <w:t xml:space="preserve"> и др. М</w:t>
      </w:r>
      <w:r w:rsidRPr="00C94D0A">
        <w:rPr>
          <w:sz w:val="28"/>
          <w:szCs w:val="28"/>
        </w:rPr>
        <w:t>акроокружение турагентства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 xml:space="preserve">Демографические, экономические, природные, социально-культурные, политико-правовые и научно-технические условия маркетинговой макросреды.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Маркетинговая среда гостиниц. </w:t>
      </w:r>
      <w:r w:rsidRPr="00672F36">
        <w:rPr>
          <w:sz w:val="28"/>
          <w:szCs w:val="28"/>
        </w:rPr>
        <w:t>Характеристика основных факторов микросреды маркетинга</w:t>
      </w:r>
      <w:r>
        <w:rPr>
          <w:sz w:val="28"/>
          <w:szCs w:val="28"/>
        </w:rPr>
        <w:t xml:space="preserve">. </w:t>
      </w:r>
      <w:r w:rsidRPr="00104EB1">
        <w:rPr>
          <w:sz w:val="28"/>
          <w:szCs w:val="28"/>
        </w:rPr>
        <w:t xml:space="preserve">Анализ внутренней среды </w:t>
      </w:r>
      <w:r>
        <w:rPr>
          <w:sz w:val="28"/>
          <w:szCs w:val="28"/>
        </w:rPr>
        <w:t xml:space="preserve">гостиничного </w:t>
      </w:r>
      <w:r w:rsidRPr="00104EB1">
        <w:rPr>
          <w:sz w:val="28"/>
          <w:szCs w:val="28"/>
        </w:rPr>
        <w:t xml:space="preserve">предприятия и ее составляющих. </w:t>
      </w:r>
      <w:r>
        <w:rPr>
          <w:sz w:val="28"/>
          <w:szCs w:val="28"/>
        </w:rPr>
        <w:t>П</w:t>
      </w:r>
      <w:r w:rsidRPr="00ED490C">
        <w:rPr>
          <w:sz w:val="28"/>
          <w:szCs w:val="28"/>
        </w:rPr>
        <w:t>отребители, конкур</w:t>
      </w:r>
      <w:r>
        <w:rPr>
          <w:sz w:val="28"/>
          <w:szCs w:val="28"/>
        </w:rPr>
        <w:t xml:space="preserve">енты, поставщики, посредники, </w:t>
      </w:r>
      <w:r w:rsidRPr="00ED490C">
        <w:rPr>
          <w:sz w:val="28"/>
          <w:szCs w:val="28"/>
        </w:rPr>
        <w:t>контактные аудитории</w:t>
      </w:r>
      <w:r>
        <w:rPr>
          <w:sz w:val="28"/>
          <w:szCs w:val="28"/>
        </w:rPr>
        <w:t xml:space="preserve"> как составляющие</w:t>
      </w:r>
      <w:r w:rsidRPr="00E5373B">
        <w:t xml:space="preserve"> </w:t>
      </w:r>
      <w:r w:rsidRPr="00E5373B">
        <w:rPr>
          <w:sz w:val="28"/>
          <w:szCs w:val="28"/>
        </w:rPr>
        <w:t>непосредственного окружения</w:t>
      </w:r>
      <w:r>
        <w:rPr>
          <w:sz w:val="28"/>
          <w:szCs w:val="28"/>
        </w:rPr>
        <w:t xml:space="preserve"> (внешней </w:t>
      </w:r>
      <w:r w:rsidRPr="00E5373B">
        <w:rPr>
          <w:sz w:val="28"/>
          <w:szCs w:val="28"/>
        </w:rPr>
        <w:t xml:space="preserve"> </w:t>
      </w:r>
      <w:r>
        <w:rPr>
          <w:sz w:val="28"/>
          <w:szCs w:val="28"/>
        </w:rPr>
        <w:t>ми</w:t>
      </w:r>
      <w:r w:rsidRPr="00E5373B">
        <w:rPr>
          <w:sz w:val="28"/>
          <w:szCs w:val="28"/>
        </w:rPr>
        <w:t>кросред</w:t>
      </w:r>
      <w:r>
        <w:rPr>
          <w:sz w:val="28"/>
          <w:szCs w:val="28"/>
        </w:rPr>
        <w:t xml:space="preserve">ы) гостиницы. </w:t>
      </w:r>
      <w:r w:rsidRPr="00C94D0A">
        <w:rPr>
          <w:sz w:val="28"/>
          <w:szCs w:val="28"/>
        </w:rPr>
        <w:t xml:space="preserve">Факторы макроокружения: </w:t>
      </w:r>
      <w:r>
        <w:rPr>
          <w:sz w:val="28"/>
          <w:szCs w:val="28"/>
        </w:rPr>
        <w:t>д</w:t>
      </w:r>
      <w:r w:rsidRPr="00A731A4">
        <w:rPr>
          <w:sz w:val="28"/>
          <w:szCs w:val="28"/>
        </w:rPr>
        <w:t>емографические, экономические, природные, социально-культурные, политико-правовые</w:t>
      </w:r>
      <w:r>
        <w:rPr>
          <w:sz w:val="28"/>
          <w:szCs w:val="28"/>
        </w:rPr>
        <w:t xml:space="preserve">, </w:t>
      </w:r>
      <w:r w:rsidRPr="00A731A4">
        <w:rPr>
          <w:sz w:val="28"/>
          <w:szCs w:val="28"/>
        </w:rPr>
        <w:t>научно-технические</w:t>
      </w:r>
      <w:r>
        <w:rPr>
          <w:sz w:val="28"/>
          <w:szCs w:val="28"/>
        </w:rPr>
        <w:t xml:space="preserve">. </w:t>
      </w:r>
      <w:r w:rsidRPr="00A731A4">
        <w:rPr>
          <w:sz w:val="28"/>
          <w:szCs w:val="28"/>
        </w:rPr>
        <w:t xml:space="preserve">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Маркетинговая среда санаторно-курортных и оздоровительных организаций. </w:t>
      </w:r>
      <w:r>
        <w:rPr>
          <w:sz w:val="28"/>
          <w:szCs w:val="28"/>
        </w:rPr>
        <w:t xml:space="preserve">Основные факторы микросреды: внутренняя среда предприятия, потребители, поставщики, посредники, конкуренты, </w:t>
      </w:r>
      <w:r w:rsidRPr="00F12464">
        <w:rPr>
          <w:sz w:val="28"/>
          <w:szCs w:val="28"/>
        </w:rPr>
        <w:t>контактные аудитории</w:t>
      </w:r>
      <w:r>
        <w:rPr>
          <w:sz w:val="28"/>
          <w:szCs w:val="28"/>
        </w:rPr>
        <w:t xml:space="preserve">. </w:t>
      </w:r>
      <w:r w:rsidRPr="00F12464">
        <w:rPr>
          <w:sz w:val="28"/>
          <w:szCs w:val="28"/>
        </w:rPr>
        <w:t>Основные контактные аудитории:</w:t>
      </w:r>
      <w:r>
        <w:rPr>
          <w:sz w:val="28"/>
          <w:szCs w:val="28"/>
        </w:rPr>
        <w:t xml:space="preserve"> </w:t>
      </w:r>
      <w:r w:rsidRPr="00F12464">
        <w:rPr>
          <w:sz w:val="28"/>
          <w:szCs w:val="28"/>
        </w:rPr>
        <w:t>внутренние, местные,</w:t>
      </w:r>
      <w:r>
        <w:rPr>
          <w:sz w:val="28"/>
          <w:szCs w:val="28"/>
        </w:rPr>
        <w:t xml:space="preserve"> государственных учреждений, </w:t>
      </w:r>
      <w:r w:rsidRPr="00F12464">
        <w:rPr>
          <w:sz w:val="28"/>
          <w:szCs w:val="28"/>
        </w:rPr>
        <w:t>финансовые, средств массовой информации</w:t>
      </w:r>
      <w:r>
        <w:rPr>
          <w:sz w:val="28"/>
          <w:szCs w:val="28"/>
        </w:rPr>
        <w:t>. Основные факторы макросреды</w:t>
      </w:r>
      <w:r w:rsidRPr="00C94D0A">
        <w:rPr>
          <w:sz w:val="28"/>
          <w:szCs w:val="28"/>
        </w:rPr>
        <w:t>:</w:t>
      </w:r>
      <w:r w:rsidRPr="00F12464">
        <w:t xml:space="preserve"> </w:t>
      </w:r>
      <w:r w:rsidRPr="00F12464">
        <w:rPr>
          <w:sz w:val="28"/>
          <w:szCs w:val="28"/>
        </w:rPr>
        <w:t xml:space="preserve">демографические, </w:t>
      </w:r>
      <w:r w:rsidRPr="00C94D0A">
        <w:rPr>
          <w:sz w:val="28"/>
          <w:szCs w:val="28"/>
        </w:rPr>
        <w:t>социально-экономические,</w:t>
      </w:r>
      <w:r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>природно-</w:t>
      </w:r>
      <w:r>
        <w:rPr>
          <w:sz w:val="28"/>
          <w:szCs w:val="28"/>
        </w:rPr>
        <w:t>географические</w:t>
      </w:r>
      <w:r w:rsidRPr="00C94D0A">
        <w:rPr>
          <w:sz w:val="28"/>
          <w:szCs w:val="28"/>
        </w:rPr>
        <w:t xml:space="preserve">, </w:t>
      </w:r>
      <w:r>
        <w:rPr>
          <w:sz w:val="28"/>
          <w:szCs w:val="28"/>
        </w:rPr>
        <w:t>политико</w:t>
      </w:r>
      <w:r w:rsidRPr="00C94D0A">
        <w:rPr>
          <w:sz w:val="28"/>
          <w:szCs w:val="28"/>
        </w:rPr>
        <w:t>-правовые, научно-технические</w:t>
      </w:r>
      <w:r>
        <w:rPr>
          <w:sz w:val="28"/>
          <w:szCs w:val="28"/>
        </w:rPr>
        <w:t>, культурно-исторические.</w:t>
      </w:r>
      <w:r w:rsidRPr="00C94D0A">
        <w:rPr>
          <w:sz w:val="28"/>
          <w:szCs w:val="28"/>
        </w:rPr>
        <w:t xml:space="preserve"> </w:t>
      </w:r>
    </w:p>
    <w:p w:rsidR="00DE417B" w:rsidRPr="00C94D0A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>Тема 3</w:t>
      </w:r>
      <w:r>
        <w:rPr>
          <w:b/>
          <w:sz w:val="28"/>
          <w:szCs w:val="28"/>
        </w:rPr>
        <w:t xml:space="preserve"> </w:t>
      </w:r>
      <w:r w:rsidRPr="00C94D0A">
        <w:rPr>
          <w:b/>
          <w:sz w:val="28"/>
          <w:szCs w:val="28"/>
        </w:rPr>
        <w:t>Организация маркетинговых исследований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Pr="00996E16" w:rsidRDefault="00DE417B" w:rsidP="00E4738B">
      <w:pPr>
        <w:ind w:firstLine="720"/>
        <w:jc w:val="both"/>
        <w:rPr>
          <w:sz w:val="28"/>
          <w:szCs w:val="28"/>
        </w:rPr>
      </w:pPr>
      <w:r w:rsidRPr="00996E16">
        <w:rPr>
          <w:sz w:val="28"/>
          <w:szCs w:val="28"/>
        </w:rPr>
        <w:t>Информационное обеспечение маркетинговой деятельности</w:t>
      </w:r>
      <w:r>
        <w:rPr>
          <w:sz w:val="28"/>
          <w:szCs w:val="28"/>
        </w:rPr>
        <w:t xml:space="preserve"> предприятия туристической индустрии</w:t>
      </w:r>
      <w:r w:rsidRPr="00996E16">
        <w:rPr>
          <w:sz w:val="28"/>
          <w:szCs w:val="28"/>
        </w:rPr>
        <w:t>.</w:t>
      </w:r>
      <w:r>
        <w:rPr>
          <w:sz w:val="28"/>
          <w:szCs w:val="28"/>
        </w:rPr>
        <w:t xml:space="preserve"> Классификация маркетинговой информации. Принципы формирования и использования информации в системе управления маркетингом. Формирование маркетинговой информационной системы (МИС). Структура МИС: подсистема внутренней информации, подсистема внешней информации, подсистема обеспечения маркетинговых решений, подсистема   </w:t>
      </w:r>
      <w:r w:rsidRPr="00432646">
        <w:rPr>
          <w:sz w:val="28"/>
          <w:szCs w:val="28"/>
        </w:rPr>
        <w:t xml:space="preserve">маркетинговых исследований. </w:t>
      </w:r>
      <w:r>
        <w:rPr>
          <w:sz w:val="28"/>
          <w:szCs w:val="28"/>
        </w:rPr>
        <w:t xml:space="preserve"> </w:t>
      </w:r>
    </w:p>
    <w:p w:rsidR="00DE417B" w:rsidRPr="00996E16" w:rsidRDefault="00DE417B" w:rsidP="00E4738B">
      <w:pPr>
        <w:ind w:firstLine="720"/>
        <w:jc w:val="both"/>
        <w:rPr>
          <w:sz w:val="28"/>
          <w:szCs w:val="28"/>
        </w:rPr>
      </w:pPr>
      <w:r w:rsidRPr="00996E16">
        <w:rPr>
          <w:sz w:val="28"/>
          <w:szCs w:val="28"/>
        </w:rPr>
        <w:t xml:space="preserve">Сущность, </w:t>
      </w:r>
      <w:r>
        <w:rPr>
          <w:sz w:val="28"/>
          <w:szCs w:val="28"/>
        </w:rPr>
        <w:t>задачи и направления маркетинговых исследований. В</w:t>
      </w:r>
      <w:r w:rsidRPr="00BA5C13">
        <w:rPr>
          <w:sz w:val="28"/>
          <w:szCs w:val="28"/>
        </w:rPr>
        <w:t>иды и принципы</w:t>
      </w:r>
      <w:r>
        <w:rPr>
          <w:sz w:val="28"/>
          <w:szCs w:val="28"/>
        </w:rPr>
        <w:t xml:space="preserve"> проведения исследований. </w:t>
      </w:r>
      <w:r w:rsidRPr="00996E16">
        <w:rPr>
          <w:sz w:val="28"/>
          <w:szCs w:val="28"/>
        </w:rPr>
        <w:t>Методические осн</w:t>
      </w:r>
      <w:r>
        <w:rPr>
          <w:sz w:val="28"/>
          <w:szCs w:val="28"/>
        </w:rPr>
        <w:t>овы маркетинговых исследований. Формы организации исследований. Э</w:t>
      </w:r>
      <w:r w:rsidRPr="00BA5C13">
        <w:rPr>
          <w:sz w:val="28"/>
          <w:szCs w:val="28"/>
        </w:rPr>
        <w:t>тапы маркетинговых исследований.</w:t>
      </w:r>
      <w:r>
        <w:rPr>
          <w:sz w:val="28"/>
          <w:szCs w:val="28"/>
        </w:rPr>
        <w:t xml:space="preserve"> </w:t>
      </w:r>
      <w:r w:rsidRPr="00BA5C13">
        <w:rPr>
          <w:sz w:val="28"/>
          <w:szCs w:val="28"/>
        </w:rPr>
        <w:t>Разработка концепции исследования: определение целей, постановка проблемы, формирование рабочей гипотезы, определение системы показателей. Получение и анализ данных: разработка рабочего инструментария, сбор, обработка и анализ информации. Результаты и основные выводы исследования: представление результатов исследования, разработка выводов и рекомендаций. Структура и содержание отчёта по результатам исследования рынка.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Система сбора первичной информации. Основные методы сбора первичной информации: опрос, наблюдение, эксперимент.</w:t>
      </w:r>
      <w:r>
        <w:rPr>
          <w:sz w:val="28"/>
          <w:szCs w:val="28"/>
        </w:rPr>
        <w:t xml:space="preserve"> </w:t>
      </w:r>
    </w:p>
    <w:p w:rsidR="00DE417B" w:rsidRPr="00625BC9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Опрос как наиболее распростране</w:t>
      </w:r>
      <w:r>
        <w:rPr>
          <w:sz w:val="28"/>
          <w:szCs w:val="28"/>
        </w:rPr>
        <w:t>нный метод сбора данных. Класси</w:t>
      </w:r>
      <w:r w:rsidRPr="00625BC9">
        <w:rPr>
          <w:sz w:val="28"/>
          <w:szCs w:val="28"/>
        </w:rPr>
        <w:t xml:space="preserve">фикация опросов. Анкетирование и интервьюирование как основные формы опроса. Инструментарий опроса. Структура анкеты: вводная часть, контактные, основные, контрольные, заключительные вопросы. Шкалы измерений, используемые при формулировке вопросов. </w:t>
      </w:r>
    </w:p>
    <w:p w:rsidR="00DE417B" w:rsidRPr="00625BC9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Наблюдение. Достоинства и недостатки наблюдения по сравнению с опросом. Классификация наблюдений. Условия проведения наблюдений.</w:t>
      </w:r>
    </w:p>
    <w:p w:rsidR="00DE417B" w:rsidRPr="00625BC9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Эксперимент. Достоинства и недостатки эксперимента. Лабораторные и полевые эксперименты, их особенности.</w:t>
      </w:r>
    </w:p>
    <w:p w:rsidR="00DE417B" w:rsidRPr="00625BC9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 xml:space="preserve">Метод фокус-группы. Формирование фокус-группы, требования к  ее участникам. Достоинства и недостатки метода фокус-группы. 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Экспертные методы (метод Дельфи, метод мозговой атаки, метод «6.3.5», метод Гордона, метод групповой дискуссии и др.). Основные требования, предъявляемые к экспертам.</w:t>
      </w:r>
      <w:r>
        <w:rPr>
          <w:sz w:val="28"/>
          <w:szCs w:val="28"/>
        </w:rPr>
        <w:t xml:space="preserve"> </w:t>
      </w:r>
    </w:p>
    <w:p w:rsidR="00DE417B" w:rsidRPr="00996E16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Особенности выборочных исследований. Методика выборочных исследований.</w:t>
      </w:r>
      <w:r>
        <w:rPr>
          <w:sz w:val="28"/>
          <w:szCs w:val="28"/>
        </w:rPr>
        <w:t xml:space="preserve"> </w:t>
      </w:r>
      <w:r w:rsidRPr="00625BC9">
        <w:rPr>
          <w:sz w:val="28"/>
          <w:szCs w:val="28"/>
        </w:rPr>
        <w:t>Методы формирования выборки (вероятностные и невероятностные). Виды вероятностных выборок: простая случайная, систематическая, стратифицированная, кластерная. Виды невероятностных выборок: выборка по «отозвавшимся», выборка с учетом «удобства», выборка на основе суждений, квотная выборка, типологическая выборка, выборка типа «снежный ком».</w:t>
      </w:r>
      <w:r>
        <w:rPr>
          <w:sz w:val="28"/>
          <w:szCs w:val="28"/>
        </w:rPr>
        <w:t xml:space="preserve"> </w:t>
      </w:r>
      <w:r w:rsidRPr="00625BC9">
        <w:rPr>
          <w:sz w:val="28"/>
          <w:szCs w:val="28"/>
        </w:rPr>
        <w:t>Методы определения размера выборки. Погрешности, возникающие на этапе сбора информации.</w:t>
      </w:r>
    </w:p>
    <w:p w:rsidR="00DE417B" w:rsidRPr="00625BC9" w:rsidRDefault="00DE417B" w:rsidP="00E4738B">
      <w:pPr>
        <w:ind w:firstLine="720"/>
        <w:jc w:val="both"/>
        <w:rPr>
          <w:sz w:val="28"/>
          <w:szCs w:val="28"/>
        </w:rPr>
      </w:pPr>
      <w:r w:rsidRPr="00625BC9">
        <w:rPr>
          <w:sz w:val="28"/>
          <w:szCs w:val="28"/>
        </w:rPr>
        <w:t>Система анализа информации. Методы анализа информации (описательные, исследования зависимостей, исследования взаимосвязей).</w:t>
      </w:r>
      <w:r>
        <w:rPr>
          <w:sz w:val="28"/>
          <w:szCs w:val="28"/>
        </w:rPr>
        <w:t xml:space="preserve"> </w:t>
      </w:r>
      <w:r w:rsidRPr="00625BC9">
        <w:rPr>
          <w:sz w:val="28"/>
          <w:szCs w:val="28"/>
        </w:rPr>
        <w:t>Описательные методы анализа информации: распределение частот, средние величины, вариация. Методы исследования зависимостей: регрессионный анализ, корреляционный анализ, вариационный анализ. Методы исследования взаимосвязей: кластерный анализ, факторный анализ, дискриминантный анализ, метод совместного измерения.</w:t>
      </w:r>
      <w:r>
        <w:rPr>
          <w:sz w:val="28"/>
          <w:szCs w:val="28"/>
        </w:rPr>
        <w:t xml:space="preserve"> </w:t>
      </w:r>
      <w:r w:rsidRPr="00625BC9">
        <w:rPr>
          <w:sz w:val="28"/>
          <w:szCs w:val="28"/>
        </w:rPr>
        <w:t xml:space="preserve">Выбор методов анализа в зависимости от используемых шкал измерения и решаемых задач. 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Pr="00F63D3C" w:rsidRDefault="00DE417B" w:rsidP="00E4738B">
      <w:pPr>
        <w:jc w:val="center"/>
        <w:rPr>
          <w:b/>
          <w:bCs/>
          <w:sz w:val="28"/>
        </w:rPr>
      </w:pPr>
      <w:r w:rsidRPr="00F63D3C">
        <w:rPr>
          <w:b/>
          <w:bCs/>
          <w:sz w:val="28"/>
        </w:rPr>
        <w:t>Тема</w:t>
      </w:r>
      <w:r>
        <w:rPr>
          <w:b/>
          <w:bCs/>
          <w:sz w:val="28"/>
        </w:rPr>
        <w:t xml:space="preserve"> 4</w:t>
      </w:r>
      <w:r w:rsidRPr="00F63D3C">
        <w:rPr>
          <w:b/>
          <w:bCs/>
          <w:sz w:val="28"/>
        </w:rPr>
        <w:t xml:space="preserve"> </w:t>
      </w:r>
      <w:r w:rsidRPr="00F63D3C">
        <w:rPr>
          <w:b/>
          <w:color w:val="000000"/>
          <w:sz w:val="28"/>
          <w:szCs w:val="28"/>
        </w:rPr>
        <w:t>Содержание и организация исследований рынка</w:t>
      </w:r>
      <w:r w:rsidRPr="00F63D3C">
        <w:rPr>
          <w:b/>
          <w:bCs/>
          <w:sz w:val="28"/>
        </w:rPr>
        <w:t xml:space="preserve"> </w:t>
      </w:r>
    </w:p>
    <w:p w:rsidR="00DE417B" w:rsidRPr="00F63D3C" w:rsidRDefault="00DE417B" w:rsidP="00E4738B">
      <w:pPr>
        <w:jc w:val="center"/>
        <w:rPr>
          <w:b/>
          <w:bCs/>
          <w:sz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344407">
        <w:rPr>
          <w:sz w:val="28"/>
          <w:szCs w:val="28"/>
        </w:rPr>
        <w:t>Рынок как экономическая основа маркетинга</w:t>
      </w:r>
      <w:r>
        <w:rPr>
          <w:sz w:val="28"/>
          <w:szCs w:val="28"/>
        </w:rPr>
        <w:t xml:space="preserve">, подходы к определению его сущности. </w:t>
      </w:r>
      <w:r w:rsidRPr="00344407">
        <w:rPr>
          <w:sz w:val="28"/>
          <w:szCs w:val="28"/>
        </w:rPr>
        <w:t>Основные элементы рынка: субъекты, объекты, отношения. Субъектная и объектная структуры рынка. Рыночная инфраструктура.</w:t>
      </w:r>
      <w:r>
        <w:rPr>
          <w:sz w:val="28"/>
          <w:szCs w:val="28"/>
        </w:rPr>
        <w:t xml:space="preserve"> </w:t>
      </w:r>
    </w:p>
    <w:p w:rsidR="00DE417B" w:rsidRPr="00344407" w:rsidRDefault="00DE417B" w:rsidP="00E4738B">
      <w:pPr>
        <w:ind w:firstLine="720"/>
        <w:jc w:val="both"/>
        <w:rPr>
          <w:sz w:val="28"/>
          <w:szCs w:val="28"/>
        </w:rPr>
      </w:pPr>
      <w:r w:rsidRPr="00344407">
        <w:rPr>
          <w:sz w:val="28"/>
          <w:szCs w:val="28"/>
        </w:rPr>
        <w:t>Классификация рынков. Критерии классификации: по степени ограничения конкуренции, по географическому принципу (территориальному охвату), по соотношению спроса и предложения и др. Виды рыночных структур, различаемые по степени конкуренции: чистая монополия, олигополия, монополистическая конкуренция, совершенная конкуренция.</w:t>
      </w:r>
      <w:r>
        <w:rPr>
          <w:sz w:val="28"/>
          <w:szCs w:val="28"/>
        </w:rPr>
        <w:t xml:space="preserve"> Качественная структура рынка.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F63D3C">
        <w:rPr>
          <w:sz w:val="28"/>
          <w:szCs w:val="28"/>
        </w:rPr>
        <w:t xml:space="preserve">Основы методологии исследований рынка. Объекты рыночного исследования: тенденции и процессы развития рынка, структура и емкость рынка, его география, динамика продаж, барьеры рынка, состояние конкуренции, конъюнктура рынка, возможности и риски. </w:t>
      </w:r>
      <w:r w:rsidRPr="004B513D">
        <w:rPr>
          <w:sz w:val="28"/>
          <w:szCs w:val="28"/>
        </w:rPr>
        <w:t>О</w:t>
      </w:r>
      <w:r>
        <w:rPr>
          <w:sz w:val="28"/>
          <w:szCs w:val="28"/>
        </w:rPr>
        <w:t xml:space="preserve">пределение </w:t>
      </w:r>
      <w:r w:rsidRPr="004B513D">
        <w:rPr>
          <w:sz w:val="28"/>
          <w:szCs w:val="28"/>
        </w:rPr>
        <w:t>емкости рынка и рыночной доли предприятия турист</w:t>
      </w:r>
      <w:r>
        <w:rPr>
          <w:sz w:val="28"/>
          <w:szCs w:val="28"/>
        </w:rPr>
        <w:t>иче</w:t>
      </w:r>
      <w:r w:rsidRPr="004B513D">
        <w:rPr>
          <w:sz w:val="28"/>
          <w:szCs w:val="28"/>
        </w:rPr>
        <w:t>ской индустрии.</w:t>
      </w:r>
      <w:r>
        <w:rPr>
          <w:sz w:val="28"/>
          <w:szCs w:val="28"/>
        </w:rPr>
        <w:t xml:space="preserve"> </w:t>
      </w:r>
      <w:r w:rsidRPr="00E070C5">
        <w:rPr>
          <w:sz w:val="28"/>
          <w:szCs w:val="28"/>
        </w:rPr>
        <w:t xml:space="preserve">Потенциальная и реальная емкости рынка. Факторы, влияющие на емкость рынка. </w:t>
      </w:r>
      <w:r w:rsidRPr="00503E84">
        <w:rPr>
          <w:sz w:val="28"/>
          <w:szCs w:val="28"/>
        </w:rPr>
        <w:t xml:space="preserve">Рыночная доля </w:t>
      </w:r>
      <w:r>
        <w:rPr>
          <w:sz w:val="28"/>
          <w:szCs w:val="28"/>
        </w:rPr>
        <w:t xml:space="preserve">предприятия </w:t>
      </w:r>
      <w:r w:rsidRPr="00503E84">
        <w:rPr>
          <w:sz w:val="28"/>
          <w:szCs w:val="28"/>
        </w:rPr>
        <w:t xml:space="preserve">и подходы к ее определению.  </w:t>
      </w:r>
      <w:r>
        <w:rPr>
          <w:sz w:val="28"/>
          <w:szCs w:val="28"/>
        </w:rPr>
        <w:t xml:space="preserve">Оценка </w:t>
      </w:r>
      <w:r w:rsidRPr="004B513D">
        <w:rPr>
          <w:sz w:val="28"/>
          <w:szCs w:val="28"/>
        </w:rPr>
        <w:t>конъюнктуры рынка</w:t>
      </w:r>
      <w:r>
        <w:rPr>
          <w:sz w:val="28"/>
          <w:szCs w:val="28"/>
        </w:rPr>
        <w:t xml:space="preserve">. </w:t>
      </w:r>
      <w:r w:rsidRPr="00E070C5">
        <w:rPr>
          <w:sz w:val="28"/>
          <w:szCs w:val="28"/>
        </w:rPr>
        <w:t>Задачи исследования конъюнктуры рынка. Факторы, определяющие конъюнктуру рынка. Показатели, характеризующие конъюнктуру рынка. Принципы оценки конъюнктуры рынка. Этапы исследования конъюнктуры.</w:t>
      </w:r>
      <w:r>
        <w:rPr>
          <w:sz w:val="28"/>
          <w:szCs w:val="28"/>
        </w:rPr>
        <w:t xml:space="preserve"> Конъюнктурный прогноз. Методы прогнозирования конъюнктуры рынка.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503E8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5 </w:t>
      </w:r>
      <w:r w:rsidRPr="00503E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Маркетинговые исследования потребителей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Значение исследования потребителей в туристической индустрии. Группировка потребителей услуг предприятий туриндустрии: конечные потребители, организации-потребители. П</w:t>
      </w:r>
      <w:r w:rsidRPr="00216D3C">
        <w:rPr>
          <w:sz w:val="28"/>
          <w:szCs w:val="28"/>
        </w:rPr>
        <w:t>ринципы, определяющие формирование правильного понимания потребителя</w:t>
      </w:r>
      <w:r>
        <w:rPr>
          <w:sz w:val="28"/>
          <w:szCs w:val="28"/>
        </w:rPr>
        <w:t xml:space="preserve">: </w:t>
      </w:r>
      <w:r w:rsidRPr="00216D3C">
        <w:rPr>
          <w:sz w:val="28"/>
          <w:szCs w:val="28"/>
        </w:rPr>
        <w:t>независимость потребителя</w:t>
      </w:r>
      <w:r>
        <w:rPr>
          <w:sz w:val="28"/>
          <w:szCs w:val="28"/>
        </w:rPr>
        <w:t xml:space="preserve">, </w:t>
      </w:r>
      <w:r w:rsidRPr="00216D3C">
        <w:rPr>
          <w:sz w:val="28"/>
          <w:szCs w:val="28"/>
        </w:rPr>
        <w:t xml:space="preserve">возможность </w:t>
      </w:r>
      <w:r>
        <w:rPr>
          <w:sz w:val="28"/>
          <w:szCs w:val="28"/>
        </w:rPr>
        <w:t xml:space="preserve">изучения поведения </w:t>
      </w:r>
      <w:r w:rsidRPr="00216D3C">
        <w:rPr>
          <w:sz w:val="28"/>
          <w:szCs w:val="28"/>
        </w:rPr>
        <w:t>потребителя</w:t>
      </w:r>
      <w:r>
        <w:rPr>
          <w:sz w:val="28"/>
          <w:szCs w:val="28"/>
        </w:rPr>
        <w:t xml:space="preserve"> и </w:t>
      </w:r>
      <w:r w:rsidRPr="00216D3C">
        <w:rPr>
          <w:sz w:val="28"/>
          <w:szCs w:val="28"/>
        </w:rPr>
        <w:t>воздействия на</w:t>
      </w:r>
      <w:r>
        <w:rPr>
          <w:sz w:val="28"/>
          <w:szCs w:val="28"/>
        </w:rPr>
        <w:t xml:space="preserve"> него, </w:t>
      </w:r>
      <w:r w:rsidRPr="00216D3C">
        <w:rPr>
          <w:sz w:val="28"/>
          <w:szCs w:val="28"/>
        </w:rPr>
        <w:t>социальная законность поведения потребителя</w:t>
      </w:r>
      <w:r>
        <w:rPr>
          <w:sz w:val="28"/>
          <w:szCs w:val="28"/>
        </w:rPr>
        <w:t xml:space="preserve">.  </w:t>
      </w:r>
    </w:p>
    <w:p w:rsidR="00DE417B" w:rsidRPr="00F35CA8" w:rsidRDefault="00DE417B" w:rsidP="00E4738B">
      <w:pPr>
        <w:ind w:firstLine="720"/>
        <w:jc w:val="both"/>
        <w:rPr>
          <w:sz w:val="28"/>
          <w:szCs w:val="28"/>
        </w:rPr>
      </w:pPr>
      <w:r w:rsidRPr="000A35E0">
        <w:rPr>
          <w:sz w:val="28"/>
          <w:szCs w:val="28"/>
        </w:rPr>
        <w:t>Методологические основы маркетинговых исследований потребителей.</w:t>
      </w:r>
      <w:r>
        <w:rPr>
          <w:sz w:val="28"/>
          <w:szCs w:val="28"/>
        </w:rPr>
        <w:t xml:space="preserve"> Моделирование поведения потребителей. </w:t>
      </w:r>
      <w:r w:rsidRPr="000A35E0">
        <w:rPr>
          <w:sz w:val="28"/>
          <w:szCs w:val="28"/>
        </w:rPr>
        <w:t>Факторы, оказывающие влияние на покупательское поведение потребителей.</w:t>
      </w:r>
      <w:r>
        <w:rPr>
          <w:sz w:val="28"/>
          <w:szCs w:val="28"/>
        </w:rPr>
        <w:t xml:space="preserve"> Внешние побудительные факторы. Факторы маркетинга и среды (экономические, политические, культурные, социальные). Личностные факторы, влияющие на потребителей (возраст и этап жизненного цикла, род деятельности, образование, экономическое положение, тип личности, образ жизни). Особенности покупательского поведения организаций-потребителей.</w:t>
      </w:r>
    </w:p>
    <w:p w:rsidR="00DE417B" w:rsidRPr="000A35E0" w:rsidRDefault="00DE417B" w:rsidP="00E4738B">
      <w:pPr>
        <w:ind w:firstLine="720"/>
        <w:jc w:val="both"/>
        <w:rPr>
          <w:sz w:val="28"/>
          <w:szCs w:val="28"/>
        </w:rPr>
      </w:pPr>
      <w:r w:rsidRPr="00681FF0">
        <w:rPr>
          <w:sz w:val="28"/>
          <w:szCs w:val="28"/>
        </w:rPr>
        <w:t xml:space="preserve">Мотивы поведения потребителей. </w:t>
      </w:r>
      <w:r>
        <w:rPr>
          <w:sz w:val="28"/>
          <w:szCs w:val="28"/>
        </w:rPr>
        <w:t xml:space="preserve">Мотивационный процесс и его основные стадии. </w:t>
      </w:r>
      <w:r w:rsidRPr="00681FF0">
        <w:rPr>
          <w:sz w:val="28"/>
          <w:szCs w:val="28"/>
        </w:rPr>
        <w:t>Теории мотивации</w:t>
      </w:r>
      <w:r>
        <w:rPr>
          <w:sz w:val="28"/>
          <w:szCs w:val="28"/>
        </w:rPr>
        <w:t xml:space="preserve"> и их использование </w:t>
      </w:r>
      <w:r w:rsidRPr="00681FF0">
        <w:rPr>
          <w:sz w:val="28"/>
          <w:szCs w:val="28"/>
        </w:rPr>
        <w:t>в маркетингов</w:t>
      </w:r>
      <w:r>
        <w:rPr>
          <w:sz w:val="28"/>
          <w:szCs w:val="28"/>
        </w:rPr>
        <w:t>ой деятельности предприятий туристической индустрии</w:t>
      </w:r>
      <w:r w:rsidRPr="00681F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E417B" w:rsidRPr="000A35E0" w:rsidRDefault="00DE417B" w:rsidP="00E4738B">
      <w:pPr>
        <w:ind w:firstLine="720"/>
        <w:jc w:val="both"/>
        <w:rPr>
          <w:sz w:val="28"/>
          <w:szCs w:val="28"/>
        </w:rPr>
      </w:pPr>
      <w:r w:rsidRPr="000A35E0">
        <w:rPr>
          <w:sz w:val="28"/>
          <w:szCs w:val="28"/>
        </w:rPr>
        <w:t>Процесс принятия решения о покупке туристского продукта</w:t>
      </w:r>
      <w:r>
        <w:rPr>
          <w:sz w:val="28"/>
          <w:szCs w:val="28"/>
        </w:rPr>
        <w:t xml:space="preserve">, его основные этапы. Источники информации для принятия решения о приобретении турпродукта. Оценка информации потенциальным потребителем. Обстоятельства, влияющие на принятие окончательного решения о покупке.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0A35E0">
        <w:rPr>
          <w:sz w:val="28"/>
          <w:szCs w:val="28"/>
        </w:rPr>
        <w:t>Оценка степени удовлетворенности</w:t>
      </w:r>
      <w:r>
        <w:rPr>
          <w:sz w:val="28"/>
          <w:szCs w:val="28"/>
        </w:rPr>
        <w:t xml:space="preserve"> (</w:t>
      </w:r>
      <w:r w:rsidRPr="000A35E0">
        <w:rPr>
          <w:sz w:val="28"/>
          <w:szCs w:val="28"/>
        </w:rPr>
        <w:t>неудовлетворенности</w:t>
      </w:r>
      <w:r>
        <w:rPr>
          <w:sz w:val="28"/>
          <w:szCs w:val="28"/>
        </w:rPr>
        <w:t>)</w:t>
      </w:r>
      <w:r w:rsidRPr="000A35E0">
        <w:rPr>
          <w:sz w:val="28"/>
          <w:szCs w:val="28"/>
        </w:rPr>
        <w:t xml:space="preserve"> потребителей.</w:t>
      </w:r>
      <w:r>
        <w:rPr>
          <w:sz w:val="28"/>
          <w:szCs w:val="28"/>
        </w:rPr>
        <w:t xml:space="preserve"> Влияние уровня </w:t>
      </w:r>
      <w:r w:rsidRPr="00CB7BA8">
        <w:rPr>
          <w:sz w:val="28"/>
          <w:szCs w:val="28"/>
        </w:rPr>
        <w:t>удовлетворенности (неудовлетворенности) потребител</w:t>
      </w:r>
      <w:r>
        <w:rPr>
          <w:sz w:val="28"/>
          <w:szCs w:val="28"/>
        </w:rPr>
        <w:t xml:space="preserve">ей на их покупательское поведение. Методы оценки </w:t>
      </w:r>
      <w:r w:rsidRPr="000B54E0">
        <w:rPr>
          <w:sz w:val="28"/>
          <w:szCs w:val="28"/>
        </w:rPr>
        <w:t>удовлетворенности (неудовлетворенности) потребителей</w:t>
      </w:r>
      <w:r>
        <w:rPr>
          <w:sz w:val="28"/>
          <w:szCs w:val="28"/>
        </w:rPr>
        <w:t xml:space="preserve"> услуг предприятий туристической индустрии.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7C63A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7C63A8">
        <w:rPr>
          <w:b/>
          <w:sz w:val="28"/>
          <w:szCs w:val="28"/>
        </w:rPr>
        <w:t xml:space="preserve"> Маркетинговые исследования </w:t>
      </w:r>
      <w:r w:rsidRPr="00E93586">
        <w:rPr>
          <w:b/>
          <w:sz w:val="28"/>
          <w:szCs w:val="28"/>
        </w:rPr>
        <w:t>конкурентов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7A4E9E">
        <w:rPr>
          <w:sz w:val="28"/>
          <w:szCs w:val="28"/>
        </w:rPr>
        <w:t>Конкур</w:t>
      </w:r>
      <w:r>
        <w:rPr>
          <w:sz w:val="28"/>
          <w:szCs w:val="28"/>
        </w:rPr>
        <w:t>ентная среда предприятия туристической индустрии. Виды и методы конкуренции. Факторы, определяющие интенсивность конкурентной борьбы на рынке. Система маркетинговых исследований конкурентов. Концепция национального ромба М. Портера. Модель пяти сил конкуренции М. Портера. Стратегические группы конкурентов предприятия. Прямые и потенциальные конкуренты.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конкурентного анализа в туриндустрии. Элементы анализа конкурентов: цели и намерения, самооценка, текущие стратегии, возможности. Количественная информация о конкурентах. Качественная </w:t>
      </w:r>
      <w:r w:rsidRPr="00892C76">
        <w:rPr>
          <w:sz w:val="28"/>
          <w:szCs w:val="28"/>
        </w:rPr>
        <w:t>информация о конкурентах.</w:t>
      </w:r>
      <w:r>
        <w:rPr>
          <w:sz w:val="28"/>
          <w:szCs w:val="28"/>
        </w:rPr>
        <w:t xml:space="preserve"> Комплексная оценка деятельности конкурентов.</w:t>
      </w:r>
    </w:p>
    <w:p w:rsidR="00DE417B" w:rsidRPr="007A4E9E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конкурентной карты рынка. Оценка конкурентного статуса предприятий туристической индустрии.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7C63A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7 </w:t>
      </w:r>
      <w:r w:rsidRPr="00CF5758">
        <w:rPr>
          <w:b/>
          <w:sz w:val="28"/>
          <w:szCs w:val="28"/>
        </w:rPr>
        <w:t>Определение целевого рынка</w:t>
      </w:r>
    </w:p>
    <w:p w:rsidR="00DE417B" w:rsidRPr="007C63A8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Pr="00B43301" w:rsidRDefault="00DE417B" w:rsidP="00E4738B">
      <w:pPr>
        <w:ind w:firstLine="720"/>
        <w:jc w:val="both"/>
        <w:rPr>
          <w:sz w:val="28"/>
          <w:szCs w:val="28"/>
        </w:rPr>
      </w:pPr>
      <w:r w:rsidRPr="00B43301">
        <w:rPr>
          <w:sz w:val="28"/>
          <w:szCs w:val="28"/>
        </w:rPr>
        <w:t>Сегментация рынка</w:t>
      </w:r>
      <w:r>
        <w:rPr>
          <w:sz w:val="28"/>
          <w:szCs w:val="28"/>
        </w:rPr>
        <w:t>, ее цели</w:t>
      </w:r>
      <w:r w:rsidRPr="00B43301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определения сегмента рынка. Признаки сегментации рынка: географические, социально-демографические, поведенческие, психографические. </w:t>
      </w:r>
    </w:p>
    <w:p w:rsidR="00DE417B" w:rsidRPr="00D81DBF" w:rsidRDefault="00DE417B" w:rsidP="00E4738B">
      <w:pPr>
        <w:ind w:firstLine="720"/>
        <w:jc w:val="both"/>
        <w:rPr>
          <w:sz w:val="28"/>
          <w:szCs w:val="28"/>
        </w:rPr>
      </w:pPr>
      <w:r w:rsidRPr="00D81DBF">
        <w:rPr>
          <w:sz w:val="28"/>
          <w:szCs w:val="28"/>
        </w:rPr>
        <w:t>Процесс определения перспективного целевого рынка, его этапы. Выбор метода сегментирования:</w:t>
      </w:r>
      <w:r>
        <w:rPr>
          <w:sz w:val="28"/>
          <w:szCs w:val="28"/>
        </w:rPr>
        <w:t xml:space="preserve"> </w:t>
      </w:r>
      <w:r w:rsidRPr="00D81DBF">
        <w:rPr>
          <w:sz w:val="28"/>
          <w:szCs w:val="28"/>
        </w:rPr>
        <w:t>априорный (косвенный)</w:t>
      </w:r>
      <w:r>
        <w:rPr>
          <w:sz w:val="28"/>
          <w:szCs w:val="28"/>
        </w:rPr>
        <w:t xml:space="preserve"> </w:t>
      </w:r>
      <w:r w:rsidRPr="00D81DBF">
        <w:rPr>
          <w:sz w:val="28"/>
          <w:szCs w:val="28"/>
        </w:rPr>
        <w:t>метод</w:t>
      </w:r>
      <w:r>
        <w:rPr>
          <w:sz w:val="28"/>
          <w:szCs w:val="28"/>
        </w:rPr>
        <w:t xml:space="preserve">, </w:t>
      </w:r>
      <w:r w:rsidRPr="00D81DBF">
        <w:rPr>
          <w:sz w:val="28"/>
          <w:szCs w:val="28"/>
        </w:rPr>
        <w:t>апостериорный (прямой) метод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81DBF">
        <w:rPr>
          <w:sz w:val="28"/>
          <w:szCs w:val="28"/>
        </w:rPr>
        <w:t>ритериальная о</w:t>
      </w:r>
      <w:r>
        <w:rPr>
          <w:sz w:val="28"/>
          <w:szCs w:val="28"/>
        </w:rPr>
        <w:t>ценка перспективности сегментов. Определение потенциала сегмента рынка. Оценка доступности и существенности сегмента рынка. В</w:t>
      </w:r>
      <w:r w:rsidRPr="00D81DBF">
        <w:rPr>
          <w:sz w:val="28"/>
          <w:szCs w:val="28"/>
        </w:rPr>
        <w:t>ыбор целевых сегментов и стратегии охвата рынка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М</w:t>
      </w:r>
      <w:r w:rsidRPr="00D81DBF">
        <w:rPr>
          <w:sz w:val="28"/>
          <w:szCs w:val="28"/>
        </w:rPr>
        <w:t>етоды, используемые для оптимизации количества целевых сегментов:</w:t>
      </w:r>
      <w:r>
        <w:rPr>
          <w:sz w:val="28"/>
          <w:szCs w:val="28"/>
        </w:rPr>
        <w:t xml:space="preserve"> </w:t>
      </w:r>
      <w:r w:rsidRPr="00D81DBF">
        <w:rPr>
          <w:sz w:val="28"/>
          <w:szCs w:val="28"/>
        </w:rPr>
        <w:t>концентрированный метод (метод «муравья»)</w:t>
      </w:r>
      <w:r>
        <w:rPr>
          <w:sz w:val="28"/>
          <w:szCs w:val="28"/>
        </w:rPr>
        <w:t xml:space="preserve">, </w:t>
      </w:r>
      <w:r w:rsidRPr="00D81DBF">
        <w:rPr>
          <w:sz w:val="28"/>
          <w:szCs w:val="28"/>
        </w:rPr>
        <w:t>дисперсный метод (метод «стрекозы»)</w:t>
      </w:r>
      <w:r>
        <w:rPr>
          <w:sz w:val="28"/>
          <w:szCs w:val="28"/>
        </w:rPr>
        <w:t xml:space="preserve">. </w:t>
      </w:r>
      <w:r w:rsidRPr="00123C96">
        <w:t xml:space="preserve"> </w:t>
      </w:r>
      <w:r>
        <w:rPr>
          <w:sz w:val="28"/>
          <w:szCs w:val="28"/>
        </w:rPr>
        <w:t>О</w:t>
      </w:r>
      <w:r w:rsidRPr="00123C96">
        <w:rPr>
          <w:sz w:val="28"/>
          <w:szCs w:val="28"/>
        </w:rPr>
        <w:t>пре</w:t>
      </w:r>
      <w:r>
        <w:rPr>
          <w:sz w:val="28"/>
          <w:szCs w:val="28"/>
        </w:rPr>
        <w:t xml:space="preserve">деление  значимости  сегментов </w:t>
      </w:r>
      <w:r w:rsidRPr="00123C96">
        <w:rPr>
          <w:sz w:val="28"/>
          <w:szCs w:val="28"/>
        </w:rPr>
        <w:t>и  перспектив их освоения</w:t>
      </w:r>
      <w:r>
        <w:rPr>
          <w:sz w:val="28"/>
          <w:szCs w:val="28"/>
        </w:rPr>
        <w:t>. С</w:t>
      </w:r>
      <w:r w:rsidRPr="00123C96">
        <w:rPr>
          <w:sz w:val="28"/>
          <w:szCs w:val="28"/>
        </w:rPr>
        <w:t>тратегии охвата рынка</w:t>
      </w:r>
      <w:r>
        <w:rPr>
          <w:sz w:val="28"/>
          <w:szCs w:val="28"/>
        </w:rPr>
        <w:t xml:space="preserve">: </w:t>
      </w:r>
      <w:r w:rsidRPr="00123C96">
        <w:rPr>
          <w:sz w:val="28"/>
          <w:szCs w:val="28"/>
        </w:rPr>
        <w:t>концентрация усилий на одном сегменте</w:t>
      </w:r>
      <w:r>
        <w:rPr>
          <w:sz w:val="28"/>
          <w:szCs w:val="28"/>
        </w:rPr>
        <w:t xml:space="preserve">, </w:t>
      </w:r>
      <w:r w:rsidRPr="00123C96">
        <w:rPr>
          <w:sz w:val="28"/>
          <w:szCs w:val="28"/>
        </w:rPr>
        <w:t>избирательная специализация</w:t>
      </w:r>
      <w:r>
        <w:rPr>
          <w:sz w:val="28"/>
          <w:szCs w:val="28"/>
        </w:rPr>
        <w:t xml:space="preserve">, </w:t>
      </w:r>
      <w:r w:rsidRPr="00123C96">
        <w:rPr>
          <w:sz w:val="28"/>
          <w:szCs w:val="28"/>
        </w:rPr>
        <w:t>товарная специализация</w:t>
      </w:r>
      <w:r>
        <w:rPr>
          <w:sz w:val="28"/>
          <w:szCs w:val="28"/>
        </w:rPr>
        <w:t xml:space="preserve">, </w:t>
      </w:r>
      <w:r w:rsidRPr="00123C96">
        <w:rPr>
          <w:sz w:val="28"/>
          <w:szCs w:val="28"/>
        </w:rPr>
        <w:t>рыночная специализация</w:t>
      </w:r>
      <w:r>
        <w:rPr>
          <w:sz w:val="28"/>
          <w:szCs w:val="28"/>
        </w:rPr>
        <w:t xml:space="preserve">, </w:t>
      </w:r>
      <w:r w:rsidRPr="00123C96">
        <w:rPr>
          <w:sz w:val="28"/>
          <w:szCs w:val="28"/>
        </w:rPr>
        <w:t>полный охват рынка</w:t>
      </w:r>
      <w:r>
        <w:rPr>
          <w:sz w:val="28"/>
          <w:szCs w:val="28"/>
        </w:rPr>
        <w:t>. Ф</w:t>
      </w:r>
      <w:r w:rsidRPr="00123C96">
        <w:rPr>
          <w:sz w:val="28"/>
          <w:szCs w:val="28"/>
        </w:rPr>
        <w:t>акторы, учитываемые пр</w:t>
      </w:r>
      <w:r>
        <w:rPr>
          <w:sz w:val="28"/>
          <w:szCs w:val="28"/>
        </w:rPr>
        <w:t xml:space="preserve">и выборе стратегии охвата рынка. </w:t>
      </w:r>
    </w:p>
    <w:p w:rsidR="00DE417B" w:rsidRPr="00123C96" w:rsidRDefault="00DE417B" w:rsidP="00E4738B">
      <w:pPr>
        <w:ind w:firstLine="720"/>
        <w:jc w:val="both"/>
        <w:rPr>
          <w:sz w:val="28"/>
          <w:szCs w:val="28"/>
        </w:rPr>
      </w:pPr>
      <w:r w:rsidRPr="00123C96">
        <w:rPr>
          <w:sz w:val="28"/>
          <w:szCs w:val="28"/>
        </w:rPr>
        <w:t>Позиционирование продукта</w:t>
      </w:r>
      <w:r>
        <w:rPr>
          <w:sz w:val="28"/>
          <w:szCs w:val="28"/>
        </w:rPr>
        <w:t xml:space="preserve"> в целях достижения конкурентных преимуществ. Подходы к позиционированию турпродукта. Карты восприятия. Возможные ошибки при позиционировании продукта и способы его перепозиционирования. </w:t>
      </w:r>
    </w:p>
    <w:p w:rsidR="00DE417B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404CF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 Формирование маркетинговой стратегии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значение формирования маркетинговой стратегии в деятельности предприятия туристической индустрии. Этапы формирования маркетинговой стратегии.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маркетинговых целей предприятия. Требования, предъявляемые к постановке целей. Экономические, коммуникационные, социальные маркетинговые цели предприятия туристической индустрии.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альтернативных маркетинговых стратегий. Модели, используемые при разработке альтернативных стратегий. Матрица «продукт–рынок» и возможные стратегии на ее основе: глубокое проникновение на рынок, развитие продукта, развитие рынка, диверсификация. Матрица «рост рынка–доля рынка» </w:t>
      </w:r>
      <w:r w:rsidRPr="008B0C4D">
        <w:rPr>
          <w:sz w:val="28"/>
          <w:szCs w:val="28"/>
        </w:rPr>
        <w:t xml:space="preserve">и возможные стратегии на ее основе: </w:t>
      </w:r>
      <w:r>
        <w:rPr>
          <w:sz w:val="28"/>
          <w:szCs w:val="28"/>
        </w:rPr>
        <w:t xml:space="preserve">атакующая, оборонительная, отступления. Модель конкуренции М. Портера и возможные </w:t>
      </w:r>
      <w:r w:rsidRPr="00EC0340">
        <w:rPr>
          <w:sz w:val="28"/>
          <w:szCs w:val="28"/>
        </w:rPr>
        <w:t>стратегии на ее основе:</w:t>
      </w:r>
      <w:r>
        <w:rPr>
          <w:sz w:val="28"/>
          <w:szCs w:val="28"/>
        </w:rPr>
        <w:t xml:space="preserve"> массовый, дифференцированный и концентрированный маркетинг.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маркетинговой стратегии предприятия. Факторы, учитываемые при выборе </w:t>
      </w:r>
      <w:r w:rsidRPr="00E41828">
        <w:rPr>
          <w:sz w:val="28"/>
          <w:szCs w:val="28"/>
        </w:rPr>
        <w:t>маркетинговой стратегии</w:t>
      </w:r>
      <w:r>
        <w:rPr>
          <w:sz w:val="28"/>
          <w:szCs w:val="28"/>
        </w:rPr>
        <w:t>. Критериальная оценка стратегии.</w:t>
      </w:r>
    </w:p>
    <w:p w:rsidR="00DE417B" w:rsidRPr="00EC0340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программы маркетинга. Классификация программ маркетинга в зависимости от адресата, сроков реализации, постановки задач. Содержание и структура программы маркетинга. Критерии оценки программы маркетинга. Формирование бюджета маркетинга.</w:t>
      </w:r>
    </w:p>
    <w:p w:rsidR="00DE417B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9 </w:t>
      </w:r>
      <w:r w:rsidRPr="00C94D0A">
        <w:rPr>
          <w:b/>
          <w:sz w:val="28"/>
          <w:szCs w:val="28"/>
        </w:rPr>
        <w:t>Продуктовая политика предприятия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E5427B">
        <w:rPr>
          <w:sz w:val="28"/>
          <w:szCs w:val="28"/>
        </w:rPr>
        <w:t>Сущность и содержание прод</w:t>
      </w:r>
      <w:r>
        <w:rPr>
          <w:sz w:val="28"/>
          <w:szCs w:val="28"/>
        </w:rPr>
        <w:t>уктовой маркетинговой политики. З</w:t>
      </w:r>
      <w:r w:rsidRPr="00E5427B">
        <w:rPr>
          <w:sz w:val="28"/>
          <w:szCs w:val="28"/>
        </w:rPr>
        <w:t xml:space="preserve">адачи </w:t>
      </w:r>
      <w:r w:rsidRPr="00E5427B">
        <w:rPr>
          <w:sz w:val="28"/>
          <w:szCs w:val="28"/>
        </w:rPr>
        <w:br/>
        <w:t>формирования и реализации продуктовой политики: управление структурой предлагаемых продуктов, разработка и внедрение на рынок новых продуктов, обеспечение качества и конкурентоспособности продуктов</w:t>
      </w:r>
      <w:r>
        <w:rPr>
          <w:sz w:val="28"/>
          <w:szCs w:val="28"/>
        </w:rPr>
        <w:t>, управление товарной маркой</w:t>
      </w:r>
      <w:r w:rsidRPr="00E5427B">
        <w:rPr>
          <w:sz w:val="28"/>
          <w:szCs w:val="28"/>
        </w:rPr>
        <w:t>.</w:t>
      </w:r>
      <w:r>
        <w:rPr>
          <w:sz w:val="28"/>
          <w:szCs w:val="28"/>
        </w:rPr>
        <w:t xml:space="preserve"> Принципы формирования продуктовой политики.</w:t>
      </w:r>
    </w:p>
    <w:p w:rsidR="00DE417B" w:rsidRPr="00076419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76419">
        <w:rPr>
          <w:sz w:val="28"/>
          <w:szCs w:val="28"/>
        </w:rPr>
        <w:t>правление структурой предлагаемых</w:t>
      </w:r>
      <w:r>
        <w:rPr>
          <w:sz w:val="28"/>
          <w:szCs w:val="28"/>
        </w:rPr>
        <w:t xml:space="preserve"> на рынок </w:t>
      </w:r>
      <w:r w:rsidRPr="00076419">
        <w:rPr>
          <w:sz w:val="28"/>
          <w:szCs w:val="28"/>
        </w:rPr>
        <w:t>продуктов</w:t>
      </w:r>
      <w:r>
        <w:rPr>
          <w:sz w:val="28"/>
          <w:szCs w:val="28"/>
        </w:rPr>
        <w:t xml:space="preserve">. Концепция жизненного </w:t>
      </w:r>
      <w:r w:rsidRPr="00076419">
        <w:rPr>
          <w:sz w:val="28"/>
          <w:szCs w:val="28"/>
        </w:rPr>
        <w:t>цикл</w:t>
      </w:r>
      <w:r>
        <w:rPr>
          <w:sz w:val="28"/>
          <w:szCs w:val="28"/>
        </w:rPr>
        <w:t>а</w:t>
      </w:r>
      <w:r w:rsidRPr="00076419">
        <w:rPr>
          <w:sz w:val="28"/>
          <w:szCs w:val="28"/>
        </w:rPr>
        <w:t xml:space="preserve"> продукта предприятия</w:t>
      </w:r>
      <w:r w:rsidRPr="00076419">
        <w:t xml:space="preserve"> </w:t>
      </w:r>
      <w:r w:rsidRPr="00076419">
        <w:rPr>
          <w:sz w:val="28"/>
          <w:szCs w:val="28"/>
        </w:rPr>
        <w:t>туристической индустрии. Маркетинговая деятельность на различных стадиях</w:t>
      </w:r>
      <w:r w:rsidRPr="00076419">
        <w:t xml:space="preserve"> </w:t>
      </w:r>
      <w:r w:rsidRPr="00076419">
        <w:rPr>
          <w:sz w:val="28"/>
          <w:szCs w:val="28"/>
        </w:rPr>
        <w:t>жизненного цикла продукта</w:t>
      </w:r>
      <w:r>
        <w:rPr>
          <w:sz w:val="28"/>
          <w:szCs w:val="28"/>
        </w:rPr>
        <w:t xml:space="preserve">. Методы продления жизненного цикла продукта: модификация рынка, модификация маркетинговых средств, модификация продукта.  </w:t>
      </w:r>
      <w:r w:rsidRPr="004A505B">
        <w:rPr>
          <w:sz w:val="28"/>
          <w:szCs w:val="28"/>
        </w:rPr>
        <w:t>Оптимизация структуры предлагаемых продуктов.</w:t>
      </w:r>
      <w:r>
        <w:rPr>
          <w:sz w:val="28"/>
          <w:szCs w:val="28"/>
        </w:rPr>
        <w:t xml:space="preserve"> </w:t>
      </w:r>
      <w:r w:rsidRPr="007C2FD9">
        <w:rPr>
          <w:sz w:val="28"/>
          <w:szCs w:val="28"/>
        </w:rPr>
        <w:t xml:space="preserve">Группы продуктов в структуре предложения </w:t>
      </w:r>
      <w:r>
        <w:rPr>
          <w:sz w:val="28"/>
          <w:szCs w:val="28"/>
        </w:rPr>
        <w:t xml:space="preserve">предприятия </w:t>
      </w:r>
      <w:r w:rsidRPr="007C2FD9">
        <w:rPr>
          <w:sz w:val="28"/>
          <w:szCs w:val="28"/>
        </w:rPr>
        <w:t>туриндустрии: основная, поддерживающая, стратегическая,</w:t>
      </w:r>
      <w:r w:rsidRPr="007C2FD9">
        <w:t xml:space="preserve"> </w:t>
      </w:r>
      <w:r w:rsidRPr="007C2FD9">
        <w:rPr>
          <w:sz w:val="28"/>
          <w:szCs w:val="28"/>
        </w:rPr>
        <w:t>тактическая (фоновая),</w:t>
      </w:r>
      <w:r>
        <w:rPr>
          <w:sz w:val="28"/>
          <w:szCs w:val="28"/>
        </w:rPr>
        <w:t xml:space="preserve"> </w:t>
      </w:r>
      <w:r w:rsidRPr="007C2FD9">
        <w:rPr>
          <w:sz w:val="28"/>
          <w:szCs w:val="28"/>
        </w:rPr>
        <w:t>разрабатываемая</w:t>
      </w:r>
      <w:r>
        <w:rPr>
          <w:sz w:val="28"/>
          <w:szCs w:val="28"/>
        </w:rPr>
        <w:t>, деградирующая</w:t>
      </w:r>
      <w:r w:rsidRPr="007C2FD9">
        <w:rPr>
          <w:sz w:val="28"/>
          <w:szCs w:val="28"/>
        </w:rPr>
        <w:t>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305C3D">
        <w:rPr>
          <w:sz w:val="28"/>
          <w:szCs w:val="28"/>
        </w:rPr>
        <w:t>Новый продукт предприятия туристической индустрии, его разработка и внедрение на рынок.</w:t>
      </w:r>
      <w:r>
        <w:rPr>
          <w:color w:val="FF0000"/>
          <w:sz w:val="28"/>
          <w:szCs w:val="28"/>
        </w:rPr>
        <w:t xml:space="preserve"> </w:t>
      </w:r>
      <w:r w:rsidRPr="007C2FD9">
        <w:rPr>
          <w:sz w:val="28"/>
          <w:szCs w:val="28"/>
        </w:rPr>
        <w:t>Критерии новизны продуктов.</w:t>
      </w:r>
      <w:r>
        <w:rPr>
          <w:color w:val="FF0000"/>
          <w:sz w:val="28"/>
          <w:szCs w:val="28"/>
        </w:rPr>
        <w:t xml:space="preserve"> </w:t>
      </w:r>
      <w:r w:rsidRPr="00613457">
        <w:rPr>
          <w:sz w:val="28"/>
          <w:szCs w:val="28"/>
        </w:rPr>
        <w:t>Основные этапы процесса разработки и внедрения нового продукта.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94D0A">
        <w:rPr>
          <w:sz w:val="28"/>
          <w:szCs w:val="28"/>
        </w:rPr>
        <w:t>родуктов</w:t>
      </w:r>
      <w:r>
        <w:rPr>
          <w:sz w:val="28"/>
          <w:szCs w:val="28"/>
        </w:rPr>
        <w:t>ая</w:t>
      </w:r>
      <w:r w:rsidRPr="00C94D0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а</w:t>
      </w:r>
      <w:r w:rsidRPr="00C94D0A">
        <w:rPr>
          <w:sz w:val="28"/>
          <w:szCs w:val="28"/>
        </w:rPr>
        <w:t xml:space="preserve"> туристского агентства.</w:t>
      </w:r>
      <w:r w:rsidRPr="004A505B">
        <w:t xml:space="preserve"> </w:t>
      </w:r>
      <w:r w:rsidRPr="004A505B">
        <w:rPr>
          <w:sz w:val="28"/>
          <w:szCs w:val="28"/>
        </w:rPr>
        <w:t>Структура, содержание и уровни турпродукта.</w:t>
      </w:r>
      <w:r>
        <w:rPr>
          <w:sz w:val="28"/>
          <w:szCs w:val="28"/>
        </w:rPr>
        <w:t xml:space="preserve"> Многоуровневая интегральная модель турпродукта: продукт по замыслу, продукт в реальном исполнении, продукт с подкреплением. Сущность тура, его составляющие. </w:t>
      </w:r>
      <w:r w:rsidRPr="00C94D0A">
        <w:rPr>
          <w:sz w:val="28"/>
          <w:szCs w:val="28"/>
        </w:rPr>
        <w:t xml:space="preserve">Группировка предлагаемых туров в соответствии со стадией жизненного цикла. Оптимизация структуры предложения. Разработка нового турпродукта. </w:t>
      </w:r>
      <w:r>
        <w:rPr>
          <w:sz w:val="28"/>
          <w:szCs w:val="28"/>
        </w:rPr>
        <w:t>Э</w:t>
      </w:r>
      <w:r w:rsidRPr="00146349">
        <w:rPr>
          <w:sz w:val="28"/>
          <w:szCs w:val="28"/>
        </w:rPr>
        <w:t xml:space="preserve">тапы процесса разработки и внедрения нового </w:t>
      </w:r>
      <w:r>
        <w:rPr>
          <w:sz w:val="28"/>
          <w:szCs w:val="28"/>
        </w:rPr>
        <w:t>тур</w:t>
      </w:r>
      <w:r w:rsidRPr="00146349">
        <w:rPr>
          <w:sz w:val="28"/>
          <w:szCs w:val="28"/>
        </w:rPr>
        <w:t>продукта.</w:t>
      </w:r>
      <w:r>
        <w:rPr>
          <w:sz w:val="28"/>
          <w:szCs w:val="28"/>
        </w:rPr>
        <w:t xml:space="preserve"> Ф</w:t>
      </w:r>
      <w:r w:rsidRPr="00146349">
        <w:rPr>
          <w:sz w:val="28"/>
          <w:szCs w:val="28"/>
        </w:rPr>
        <w:t>ормы экспериментальной апробации туристских продуктов</w:t>
      </w:r>
      <w:r>
        <w:rPr>
          <w:sz w:val="28"/>
          <w:szCs w:val="28"/>
        </w:rPr>
        <w:t xml:space="preserve">: рекламные туры; </w:t>
      </w:r>
      <w:r w:rsidRPr="00146349">
        <w:rPr>
          <w:sz w:val="28"/>
          <w:szCs w:val="28"/>
        </w:rPr>
        <w:t>стади-туры, инфо-туры  (обучающие туры);</w:t>
      </w:r>
      <w:r>
        <w:rPr>
          <w:sz w:val="28"/>
          <w:szCs w:val="28"/>
        </w:rPr>
        <w:t xml:space="preserve"> </w:t>
      </w:r>
      <w:r w:rsidRPr="00146349">
        <w:rPr>
          <w:sz w:val="28"/>
          <w:szCs w:val="28"/>
        </w:rPr>
        <w:t>пробные продажи</w:t>
      </w:r>
      <w:r>
        <w:rPr>
          <w:sz w:val="28"/>
          <w:szCs w:val="28"/>
        </w:rPr>
        <w:t>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Продуктовая политика гостини</w:t>
      </w:r>
      <w:r>
        <w:rPr>
          <w:sz w:val="28"/>
          <w:szCs w:val="28"/>
        </w:rPr>
        <w:t>цы</w:t>
      </w:r>
      <w:r w:rsidRPr="00C94D0A">
        <w:rPr>
          <w:sz w:val="28"/>
          <w:szCs w:val="28"/>
        </w:rPr>
        <w:t xml:space="preserve">. </w:t>
      </w:r>
      <w:r w:rsidRPr="004A505B">
        <w:rPr>
          <w:sz w:val="28"/>
          <w:szCs w:val="28"/>
        </w:rPr>
        <w:t>Характеристика гостиничного продукта.</w:t>
      </w:r>
      <w:r>
        <w:rPr>
          <w:sz w:val="28"/>
          <w:szCs w:val="28"/>
        </w:rPr>
        <w:t xml:space="preserve"> О</w:t>
      </w:r>
      <w:r w:rsidRPr="00146349">
        <w:rPr>
          <w:sz w:val="28"/>
          <w:szCs w:val="28"/>
        </w:rPr>
        <w:t>тличительные особенности гостиничного продукта</w:t>
      </w:r>
      <w:r>
        <w:rPr>
          <w:sz w:val="28"/>
          <w:szCs w:val="28"/>
        </w:rPr>
        <w:t xml:space="preserve">. </w:t>
      </w:r>
      <w:r w:rsidRPr="00F14D17">
        <w:rPr>
          <w:sz w:val="28"/>
          <w:szCs w:val="28"/>
        </w:rPr>
        <w:t xml:space="preserve">Многоуровневая интегральная модель </w:t>
      </w:r>
      <w:r>
        <w:rPr>
          <w:sz w:val="28"/>
          <w:szCs w:val="28"/>
        </w:rPr>
        <w:t xml:space="preserve">гостиничного </w:t>
      </w:r>
      <w:r w:rsidRPr="00F14D17">
        <w:rPr>
          <w:sz w:val="28"/>
          <w:szCs w:val="28"/>
        </w:rPr>
        <w:t xml:space="preserve">продукта: продукт по замыслу, продукт в реальном исполнении, продукт с подкреплением. </w:t>
      </w:r>
      <w:r>
        <w:rPr>
          <w:sz w:val="28"/>
          <w:szCs w:val="28"/>
        </w:rPr>
        <w:t xml:space="preserve">Продуктовый ассортимент гостиницы. </w:t>
      </w:r>
      <w:r w:rsidRPr="00F14D17">
        <w:rPr>
          <w:sz w:val="28"/>
          <w:szCs w:val="28"/>
        </w:rPr>
        <w:t>Оптимизация структуры предлагаемых</w:t>
      </w:r>
      <w:r>
        <w:rPr>
          <w:sz w:val="28"/>
          <w:szCs w:val="28"/>
        </w:rPr>
        <w:t xml:space="preserve"> гостиничных услуг. </w:t>
      </w:r>
      <w:r w:rsidRPr="00C94D0A">
        <w:rPr>
          <w:sz w:val="28"/>
          <w:szCs w:val="28"/>
        </w:rPr>
        <w:t>Маркетинговое обоснование видов сервиса и форм организации питания гостей в ресторане. Обоснование ассортимента блюд и товаров в ресторане. Роль фирменных блюд в продуктовой политике ресторана. Оптимизация ассортиментной структуры предложения ресторана.</w:t>
      </w:r>
      <w:r>
        <w:rPr>
          <w:sz w:val="28"/>
          <w:szCs w:val="28"/>
        </w:rPr>
        <w:t xml:space="preserve"> </w:t>
      </w:r>
      <w:r w:rsidRPr="00F14D17">
        <w:rPr>
          <w:sz w:val="28"/>
          <w:szCs w:val="28"/>
        </w:rPr>
        <w:t>Этапы процесса</w:t>
      </w:r>
      <w:r>
        <w:rPr>
          <w:sz w:val="28"/>
          <w:szCs w:val="28"/>
        </w:rPr>
        <w:t xml:space="preserve"> разработки и внедрения нового гостиничного </w:t>
      </w:r>
      <w:r w:rsidRPr="00F14D17">
        <w:rPr>
          <w:sz w:val="28"/>
          <w:szCs w:val="28"/>
        </w:rPr>
        <w:t>продукта.</w:t>
      </w:r>
    </w:p>
    <w:p w:rsidR="00DE417B" w:rsidRPr="00C94D0A" w:rsidRDefault="00DE417B" w:rsidP="00E4738B">
      <w:pPr>
        <w:ind w:firstLine="720"/>
        <w:jc w:val="both"/>
        <w:rPr>
          <w:b/>
          <w:sz w:val="28"/>
          <w:szCs w:val="28"/>
        </w:rPr>
      </w:pPr>
      <w:r w:rsidRPr="00C94D0A">
        <w:rPr>
          <w:sz w:val="28"/>
          <w:szCs w:val="28"/>
        </w:rPr>
        <w:t xml:space="preserve">Продуктовая политика санаторно-курортных и оздоровительных организаций. </w:t>
      </w:r>
      <w:r w:rsidRPr="004A505B">
        <w:rPr>
          <w:sz w:val="28"/>
          <w:szCs w:val="28"/>
        </w:rPr>
        <w:t>Характеристика</w:t>
      </w:r>
      <w:r>
        <w:rPr>
          <w:sz w:val="28"/>
          <w:szCs w:val="28"/>
        </w:rPr>
        <w:t xml:space="preserve"> </w:t>
      </w:r>
      <w:r w:rsidRPr="004A505B">
        <w:rPr>
          <w:sz w:val="28"/>
          <w:szCs w:val="28"/>
        </w:rPr>
        <w:t>санаторно-курортного продукта</w:t>
      </w:r>
      <w:r>
        <w:rPr>
          <w:sz w:val="28"/>
          <w:szCs w:val="28"/>
        </w:rPr>
        <w:t>, его особенности</w:t>
      </w:r>
      <w:r w:rsidRPr="004A505B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791E73">
        <w:rPr>
          <w:sz w:val="28"/>
          <w:szCs w:val="28"/>
        </w:rPr>
        <w:t>одходы к классификации элементов, входящих в состав санаторно-курортного продукта</w:t>
      </w:r>
      <w:r>
        <w:rPr>
          <w:sz w:val="28"/>
          <w:szCs w:val="28"/>
        </w:rPr>
        <w:t xml:space="preserve">. Структура </w:t>
      </w:r>
      <w:r w:rsidRPr="00791E73">
        <w:rPr>
          <w:sz w:val="28"/>
          <w:szCs w:val="28"/>
        </w:rPr>
        <w:t xml:space="preserve">санаторно-курортного </w:t>
      </w:r>
      <w:r>
        <w:rPr>
          <w:sz w:val="28"/>
          <w:szCs w:val="28"/>
        </w:rPr>
        <w:t xml:space="preserve">продукта. Жизненный </w:t>
      </w:r>
      <w:r w:rsidRPr="000C1A25">
        <w:rPr>
          <w:sz w:val="28"/>
          <w:szCs w:val="28"/>
        </w:rPr>
        <w:t>цикл</w:t>
      </w:r>
      <w:r>
        <w:rPr>
          <w:sz w:val="28"/>
          <w:szCs w:val="28"/>
        </w:rPr>
        <w:t xml:space="preserve"> санаторно-курортного </w:t>
      </w:r>
      <w:r w:rsidRPr="000C1A25">
        <w:rPr>
          <w:sz w:val="28"/>
          <w:szCs w:val="28"/>
        </w:rPr>
        <w:t>продукта</w:t>
      </w:r>
      <w:r>
        <w:rPr>
          <w:sz w:val="28"/>
          <w:szCs w:val="28"/>
        </w:rPr>
        <w:t>.</w:t>
      </w:r>
      <w:r w:rsidRPr="006F3F9F">
        <w:t xml:space="preserve"> </w:t>
      </w:r>
      <w:r w:rsidRPr="00E77C07">
        <w:rPr>
          <w:sz w:val="28"/>
          <w:szCs w:val="28"/>
        </w:rPr>
        <w:t>Оптимизация структуры предлагаемых санаторно-курортных услуг. Этапы процесса разработки и внедрения нового</w:t>
      </w:r>
      <w:r w:rsidRPr="006F3F9F">
        <w:rPr>
          <w:sz w:val="28"/>
          <w:szCs w:val="28"/>
        </w:rPr>
        <w:t xml:space="preserve"> санаторно-курортного продукта.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 </w:t>
      </w:r>
      <w:r w:rsidRPr="00C94D0A">
        <w:rPr>
          <w:b/>
          <w:sz w:val="28"/>
          <w:szCs w:val="28"/>
        </w:rPr>
        <w:t>Ценовая политика предприятия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D40157">
        <w:rPr>
          <w:sz w:val="28"/>
          <w:szCs w:val="28"/>
        </w:rPr>
        <w:t>Цена в комплексе маркетинга предприятия туристической индустрии.</w:t>
      </w:r>
      <w:r>
        <w:rPr>
          <w:sz w:val="28"/>
          <w:szCs w:val="28"/>
        </w:rPr>
        <w:t xml:space="preserve"> </w:t>
      </w:r>
      <w:r w:rsidRPr="00D40157">
        <w:rPr>
          <w:sz w:val="28"/>
          <w:szCs w:val="28"/>
        </w:rPr>
        <w:t>Ценовая политика</w:t>
      </w:r>
      <w:r>
        <w:rPr>
          <w:sz w:val="28"/>
          <w:szCs w:val="28"/>
        </w:rPr>
        <w:t>, ее сущность. С</w:t>
      </w:r>
      <w:r w:rsidRPr="00D40157">
        <w:rPr>
          <w:sz w:val="28"/>
          <w:szCs w:val="28"/>
        </w:rPr>
        <w:t xml:space="preserve">тратегические </w:t>
      </w:r>
      <w:r>
        <w:rPr>
          <w:sz w:val="28"/>
          <w:szCs w:val="28"/>
        </w:rPr>
        <w:t xml:space="preserve">и тактические </w:t>
      </w:r>
      <w:r w:rsidRPr="00D40157">
        <w:rPr>
          <w:sz w:val="28"/>
          <w:szCs w:val="28"/>
        </w:rPr>
        <w:t>решения в области ценообразования.</w:t>
      </w:r>
      <w:r>
        <w:rPr>
          <w:sz w:val="28"/>
          <w:szCs w:val="28"/>
        </w:rPr>
        <w:t xml:space="preserve"> </w:t>
      </w:r>
      <w:r w:rsidRPr="00D40157">
        <w:rPr>
          <w:sz w:val="28"/>
          <w:szCs w:val="28"/>
        </w:rPr>
        <w:t>Особенности ценообразования в турист</w:t>
      </w:r>
      <w:r>
        <w:rPr>
          <w:sz w:val="28"/>
          <w:szCs w:val="28"/>
        </w:rPr>
        <w:t>иче</w:t>
      </w:r>
      <w:r w:rsidRPr="00D40157">
        <w:rPr>
          <w:sz w:val="28"/>
          <w:szCs w:val="28"/>
        </w:rPr>
        <w:t>ской индустрии</w:t>
      </w:r>
      <w:r>
        <w:rPr>
          <w:sz w:val="28"/>
          <w:szCs w:val="28"/>
        </w:rPr>
        <w:t xml:space="preserve">. </w:t>
      </w:r>
    </w:p>
    <w:p w:rsidR="00DE417B" w:rsidRPr="002B423D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D40157">
        <w:rPr>
          <w:sz w:val="28"/>
          <w:szCs w:val="28"/>
        </w:rPr>
        <w:t>тапы формирования</w:t>
      </w:r>
      <w:r>
        <w:rPr>
          <w:sz w:val="28"/>
          <w:szCs w:val="28"/>
        </w:rPr>
        <w:t xml:space="preserve"> ценовой политики. Внутренние и внешние факторы, определяющие эффективность ценовой политики </w:t>
      </w:r>
      <w:r w:rsidRPr="00B179AD">
        <w:rPr>
          <w:sz w:val="28"/>
          <w:szCs w:val="28"/>
        </w:rPr>
        <w:t>предприятия туристической индустрии.</w:t>
      </w:r>
      <w:r>
        <w:rPr>
          <w:sz w:val="28"/>
          <w:szCs w:val="28"/>
        </w:rPr>
        <w:t xml:space="preserve"> Анализ факторов, влияющих на чувствительность покупателей к уровню цены. </w:t>
      </w:r>
      <w:r w:rsidRPr="006A61A9">
        <w:rPr>
          <w:sz w:val="28"/>
          <w:szCs w:val="28"/>
        </w:rPr>
        <w:t>Цели и методы ценообразования.</w:t>
      </w:r>
      <w:r>
        <w:rPr>
          <w:sz w:val="28"/>
          <w:szCs w:val="28"/>
        </w:rPr>
        <w:t xml:space="preserve"> П</w:t>
      </w:r>
      <w:r w:rsidRPr="006A61A9">
        <w:rPr>
          <w:sz w:val="28"/>
          <w:szCs w:val="28"/>
        </w:rPr>
        <w:t>реимущества</w:t>
      </w:r>
      <w:r>
        <w:rPr>
          <w:sz w:val="28"/>
          <w:szCs w:val="28"/>
        </w:rPr>
        <w:t xml:space="preserve"> и недостатки </w:t>
      </w:r>
      <w:r w:rsidRPr="006A61A9">
        <w:rPr>
          <w:sz w:val="28"/>
          <w:szCs w:val="28"/>
        </w:rPr>
        <w:t>затратных методов ценообразования</w:t>
      </w:r>
      <w:r>
        <w:rPr>
          <w:sz w:val="28"/>
          <w:szCs w:val="28"/>
        </w:rPr>
        <w:t xml:space="preserve">. Методы </w:t>
      </w:r>
      <w:r w:rsidRPr="006A61A9">
        <w:rPr>
          <w:sz w:val="28"/>
          <w:szCs w:val="28"/>
        </w:rPr>
        <w:t>ценообразовани</w:t>
      </w:r>
      <w:r>
        <w:rPr>
          <w:sz w:val="28"/>
          <w:szCs w:val="28"/>
        </w:rPr>
        <w:t xml:space="preserve">я с ориентацией на спрос и на уровень конкуренции. </w:t>
      </w:r>
      <w:r w:rsidRPr="002B423D">
        <w:rPr>
          <w:sz w:val="28"/>
          <w:szCs w:val="28"/>
        </w:rPr>
        <w:t>Ценовые стратегии, их обоснование и реализация. Факторы, оказывающие влияние на выбор ценовой стратегии.</w:t>
      </w:r>
      <w:r>
        <w:rPr>
          <w:sz w:val="28"/>
          <w:szCs w:val="28"/>
        </w:rPr>
        <w:t xml:space="preserve"> </w:t>
      </w:r>
      <w:r w:rsidRPr="002B423D">
        <w:rPr>
          <w:sz w:val="28"/>
          <w:szCs w:val="28"/>
        </w:rPr>
        <w:t>Тактика ценообразования. Применение политики скидок</w:t>
      </w:r>
      <w:r>
        <w:rPr>
          <w:sz w:val="28"/>
          <w:szCs w:val="28"/>
        </w:rPr>
        <w:t xml:space="preserve"> от установленной базовой цены.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Ценовая политика туристского агентства. </w:t>
      </w:r>
      <w:r>
        <w:rPr>
          <w:sz w:val="28"/>
          <w:szCs w:val="28"/>
        </w:rPr>
        <w:t xml:space="preserve">Уровни ценообразования турагентов, туроператоров. </w:t>
      </w:r>
      <w:r w:rsidRPr="00C94D0A">
        <w:rPr>
          <w:sz w:val="28"/>
          <w:szCs w:val="28"/>
        </w:rPr>
        <w:t>Возможности применения ценовых стратегий. Формирование цены продукта туроператора</w:t>
      </w:r>
      <w:r>
        <w:rPr>
          <w:sz w:val="28"/>
          <w:szCs w:val="28"/>
        </w:rPr>
        <w:t>. Ценовая тактика при установлении окончательной цены турпродукта.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Ценовая политика гостини</w:t>
      </w:r>
      <w:r>
        <w:rPr>
          <w:sz w:val="28"/>
          <w:szCs w:val="28"/>
        </w:rPr>
        <w:t>цы.</w:t>
      </w:r>
      <w:r w:rsidRPr="00F36ADD">
        <w:t xml:space="preserve"> </w:t>
      </w:r>
      <w:r w:rsidRPr="00F36ADD">
        <w:rPr>
          <w:sz w:val="28"/>
          <w:szCs w:val="28"/>
        </w:rPr>
        <w:t>Уровни ценообразования</w:t>
      </w:r>
      <w:r>
        <w:rPr>
          <w:sz w:val="28"/>
          <w:szCs w:val="28"/>
        </w:rPr>
        <w:t xml:space="preserve"> в гостиничном бизнесе. </w:t>
      </w:r>
      <w:r w:rsidRPr="00C94D0A">
        <w:rPr>
          <w:sz w:val="28"/>
          <w:szCs w:val="28"/>
        </w:rPr>
        <w:t xml:space="preserve">Ценовые предложения для туристических агентств и гостей. Связь ценовой политики с периодами бронирования мест и номеров. Управление ценой с помощью изменения условий проживания: ночлег и завтрак, полупансион, пансион. </w:t>
      </w:r>
      <w:r w:rsidRPr="00F36ADD">
        <w:rPr>
          <w:sz w:val="28"/>
          <w:szCs w:val="28"/>
        </w:rPr>
        <w:t>Факторы формирования цены на услуги ресторана.</w:t>
      </w:r>
      <w:r w:rsidRPr="00F36ADD">
        <w:t xml:space="preserve"> </w:t>
      </w:r>
      <w:r w:rsidRPr="00F36ADD">
        <w:rPr>
          <w:sz w:val="28"/>
          <w:szCs w:val="28"/>
        </w:rPr>
        <w:t>Разработка гибкой ценовой политики на основе принципов максимизации прибыли и оптимизации загрузки обеденного зала.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Ценовая политика</w:t>
      </w:r>
      <w:r w:rsidRPr="00F36ADD">
        <w:t xml:space="preserve"> </w:t>
      </w:r>
      <w:r w:rsidRPr="00F36ADD">
        <w:rPr>
          <w:sz w:val="28"/>
          <w:szCs w:val="28"/>
        </w:rPr>
        <w:t>санаторно-курортных и оздоровительных</w:t>
      </w:r>
      <w:r>
        <w:rPr>
          <w:sz w:val="28"/>
          <w:szCs w:val="28"/>
        </w:rPr>
        <w:t xml:space="preserve"> организаций. Факторы, </w:t>
      </w:r>
      <w:r w:rsidRPr="0099653D">
        <w:rPr>
          <w:sz w:val="28"/>
          <w:szCs w:val="28"/>
        </w:rPr>
        <w:t xml:space="preserve">определяющие </w:t>
      </w:r>
      <w:r>
        <w:rPr>
          <w:sz w:val="28"/>
          <w:szCs w:val="28"/>
        </w:rPr>
        <w:t>ограниченность выбора ценовых стратегий. Методы ценообразования и алгоритм формирования цены путевки. Т</w:t>
      </w:r>
      <w:r w:rsidRPr="0099653D">
        <w:rPr>
          <w:sz w:val="28"/>
          <w:szCs w:val="28"/>
        </w:rPr>
        <w:t>актические р</w:t>
      </w:r>
      <w:r>
        <w:rPr>
          <w:sz w:val="28"/>
          <w:szCs w:val="28"/>
        </w:rPr>
        <w:t xml:space="preserve">ешения в области ценообразования </w:t>
      </w:r>
      <w:r w:rsidRPr="00C94D0A">
        <w:rPr>
          <w:sz w:val="28"/>
          <w:szCs w:val="28"/>
        </w:rPr>
        <w:t xml:space="preserve">в сезон высокого туристского спроса и </w:t>
      </w:r>
      <w:r>
        <w:rPr>
          <w:sz w:val="28"/>
          <w:szCs w:val="28"/>
        </w:rPr>
        <w:t xml:space="preserve">в период </w:t>
      </w:r>
      <w:r w:rsidRPr="00C94D0A">
        <w:rPr>
          <w:sz w:val="28"/>
          <w:szCs w:val="28"/>
        </w:rPr>
        <w:t>межсезонья</w:t>
      </w:r>
      <w:r>
        <w:rPr>
          <w:sz w:val="28"/>
          <w:szCs w:val="28"/>
        </w:rPr>
        <w:t>.</w:t>
      </w:r>
      <w:r w:rsidRPr="00C94D0A">
        <w:rPr>
          <w:sz w:val="28"/>
          <w:szCs w:val="28"/>
        </w:rPr>
        <w:t xml:space="preserve">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11 </w:t>
      </w:r>
      <w:r w:rsidRPr="00C94D0A">
        <w:rPr>
          <w:b/>
          <w:sz w:val="28"/>
          <w:szCs w:val="28"/>
        </w:rPr>
        <w:t>Политика распределения и продаж предприятия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jc w:val="center"/>
        <w:rPr>
          <w:b/>
          <w:sz w:val="28"/>
          <w:szCs w:val="28"/>
        </w:rPr>
      </w:pP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94D0A">
        <w:rPr>
          <w:sz w:val="28"/>
          <w:szCs w:val="28"/>
        </w:rPr>
        <w:t>олитик</w:t>
      </w:r>
      <w:r>
        <w:rPr>
          <w:sz w:val="28"/>
          <w:szCs w:val="28"/>
        </w:rPr>
        <w:t>а</w:t>
      </w:r>
      <w:r w:rsidRPr="00C94D0A">
        <w:rPr>
          <w:sz w:val="28"/>
          <w:szCs w:val="28"/>
        </w:rPr>
        <w:t xml:space="preserve"> распределения и продаж в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>ской индустрии</w:t>
      </w:r>
      <w:r>
        <w:rPr>
          <w:sz w:val="28"/>
          <w:szCs w:val="28"/>
        </w:rPr>
        <w:t>, ее сущность, значение</w:t>
      </w:r>
      <w:r w:rsidRPr="00C94D0A">
        <w:rPr>
          <w:sz w:val="28"/>
          <w:szCs w:val="28"/>
        </w:rPr>
        <w:t>.</w:t>
      </w:r>
      <w:r>
        <w:rPr>
          <w:sz w:val="28"/>
          <w:szCs w:val="28"/>
        </w:rPr>
        <w:t xml:space="preserve"> Этапы формирования </w:t>
      </w:r>
      <w:r w:rsidRPr="00C94D0A">
        <w:rPr>
          <w:sz w:val="28"/>
          <w:szCs w:val="28"/>
        </w:rPr>
        <w:t>политики распределения и продаж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 xml:space="preserve"> Факторы, влияющие на эффективность политики распределения и продаж. </w:t>
      </w:r>
      <w:r>
        <w:rPr>
          <w:sz w:val="28"/>
          <w:szCs w:val="28"/>
        </w:rPr>
        <w:t xml:space="preserve">Функции </w:t>
      </w:r>
      <w:r w:rsidRPr="00C94D0A">
        <w:rPr>
          <w:sz w:val="28"/>
          <w:szCs w:val="28"/>
        </w:rPr>
        <w:t>каналов распределения. Характеристика каналов распределения и продаж разного типа.</w:t>
      </w:r>
      <w:r>
        <w:rPr>
          <w:sz w:val="28"/>
          <w:szCs w:val="28"/>
        </w:rPr>
        <w:t xml:space="preserve"> </w:t>
      </w:r>
      <w:r w:rsidRPr="00D33756">
        <w:rPr>
          <w:sz w:val="28"/>
          <w:szCs w:val="28"/>
        </w:rPr>
        <w:t>Критери</w:t>
      </w:r>
      <w:r>
        <w:rPr>
          <w:sz w:val="28"/>
          <w:szCs w:val="28"/>
        </w:rPr>
        <w:t xml:space="preserve">и </w:t>
      </w:r>
      <w:r w:rsidRPr="00D33756">
        <w:rPr>
          <w:sz w:val="28"/>
          <w:szCs w:val="28"/>
        </w:rPr>
        <w:t xml:space="preserve">оценки участников каналов </w:t>
      </w:r>
      <w:r w:rsidRPr="00C94D0A">
        <w:rPr>
          <w:sz w:val="28"/>
          <w:szCs w:val="28"/>
        </w:rPr>
        <w:t>распределения</w:t>
      </w:r>
      <w:r>
        <w:rPr>
          <w:sz w:val="28"/>
          <w:szCs w:val="28"/>
        </w:rPr>
        <w:t>.</w:t>
      </w:r>
      <w:r w:rsidRPr="00D12C1F">
        <w:rPr>
          <w:sz w:val="28"/>
          <w:szCs w:val="28"/>
        </w:rPr>
        <w:t xml:space="preserve"> </w:t>
      </w:r>
      <w:r>
        <w:rPr>
          <w:sz w:val="28"/>
          <w:szCs w:val="28"/>
        </w:rPr>
        <w:t>Методы распределения и продаж. Маркетинговые системы распределения и продаж. Формы каналов распределения. Вертикальные, горизонтальные, многоканальные маркетинговые системы.</w:t>
      </w:r>
    </w:p>
    <w:p w:rsidR="00DE417B" w:rsidRPr="00593E4C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Политика распределения и продаж туристск</w:t>
      </w:r>
      <w:r>
        <w:rPr>
          <w:sz w:val="28"/>
          <w:szCs w:val="28"/>
        </w:rPr>
        <w:t xml:space="preserve">ого </w:t>
      </w:r>
      <w:r w:rsidRPr="00C94D0A">
        <w:rPr>
          <w:sz w:val="28"/>
          <w:szCs w:val="28"/>
        </w:rPr>
        <w:t>агентств</w:t>
      </w:r>
      <w:r>
        <w:rPr>
          <w:sz w:val="28"/>
          <w:szCs w:val="28"/>
        </w:rPr>
        <w:t>а</w:t>
      </w:r>
      <w:r w:rsidRPr="00C94D0A">
        <w:rPr>
          <w:sz w:val="28"/>
          <w:szCs w:val="28"/>
        </w:rPr>
        <w:t xml:space="preserve">. Оценка положения </w:t>
      </w:r>
      <w:r>
        <w:rPr>
          <w:sz w:val="28"/>
          <w:szCs w:val="28"/>
        </w:rPr>
        <w:t xml:space="preserve">предприятия </w:t>
      </w:r>
      <w:r w:rsidRPr="00C94D0A">
        <w:rPr>
          <w:sz w:val="28"/>
          <w:szCs w:val="28"/>
        </w:rPr>
        <w:t xml:space="preserve">в системе каналов </w:t>
      </w:r>
      <w:r>
        <w:rPr>
          <w:sz w:val="28"/>
          <w:szCs w:val="28"/>
        </w:rPr>
        <w:t xml:space="preserve">распределения и продаж </w:t>
      </w:r>
      <w:r w:rsidRPr="00C94D0A">
        <w:rPr>
          <w:sz w:val="28"/>
          <w:szCs w:val="28"/>
        </w:rPr>
        <w:t>турпродукта</w:t>
      </w:r>
      <w:r w:rsidRPr="00165C8B">
        <w:rPr>
          <w:color w:val="FF0000"/>
          <w:sz w:val="28"/>
          <w:szCs w:val="28"/>
        </w:rPr>
        <w:t xml:space="preserve">. </w:t>
      </w:r>
      <w:r w:rsidRPr="00593E4C">
        <w:rPr>
          <w:sz w:val="28"/>
          <w:szCs w:val="28"/>
        </w:rPr>
        <w:t>Функционирование цепочки сбыта «инициативный туроператор – рецептивный туроператор – турагент». Критерии выбора посредников. Способы формирования агентской сети распределения (интенсивный, селективный, эксклюзивный).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7B7477">
        <w:rPr>
          <w:sz w:val="28"/>
          <w:szCs w:val="28"/>
        </w:rPr>
        <w:t xml:space="preserve">Политика распределения и продаж гостиницы. Формирование каналов распределения услуг гостеприимства. </w:t>
      </w:r>
      <w:r w:rsidRPr="00C94D0A">
        <w:rPr>
          <w:sz w:val="28"/>
          <w:szCs w:val="28"/>
        </w:rPr>
        <w:t xml:space="preserve">Прямые продажи </w:t>
      </w:r>
      <w:r>
        <w:rPr>
          <w:sz w:val="28"/>
          <w:szCs w:val="28"/>
        </w:rPr>
        <w:t>гостиничных услуг (без предварительного бронирования, через службу бронирования гостиницы, централизованную систему бронирования)</w:t>
      </w:r>
      <w:r w:rsidRPr="00C94D0A">
        <w:rPr>
          <w:sz w:val="28"/>
          <w:szCs w:val="28"/>
        </w:rPr>
        <w:t>.</w:t>
      </w:r>
      <w:r w:rsidRPr="00753312"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>«Двойное бронирование»: преимущества и риски.</w:t>
      </w:r>
      <w:r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>Электронные каналы распределения продукта гостиниц. Обеспечение доступа гостиниц в глобальные системы бронирования и резервирования (Амадеус, Галилео и др.). Проблемы использования малыми гостиницами глобальных систем бронирования.</w:t>
      </w:r>
      <w:r>
        <w:rPr>
          <w:sz w:val="28"/>
          <w:szCs w:val="28"/>
        </w:rPr>
        <w:t xml:space="preserve"> </w:t>
      </w:r>
      <w:r w:rsidRPr="007B7477">
        <w:rPr>
          <w:sz w:val="28"/>
          <w:szCs w:val="28"/>
        </w:rPr>
        <w:t>Продажа услуг гостиниц</w:t>
      </w:r>
      <w:r>
        <w:rPr>
          <w:sz w:val="28"/>
          <w:szCs w:val="28"/>
        </w:rPr>
        <w:t xml:space="preserve"> че</w:t>
      </w:r>
      <w:r w:rsidRPr="00C94D0A">
        <w:rPr>
          <w:sz w:val="28"/>
          <w:szCs w:val="28"/>
        </w:rPr>
        <w:t xml:space="preserve">рез турфирмы. </w:t>
      </w:r>
    </w:p>
    <w:p w:rsidR="00DE417B" w:rsidRPr="00225492" w:rsidRDefault="00DE417B" w:rsidP="00E4738B">
      <w:pPr>
        <w:ind w:firstLine="720"/>
        <w:jc w:val="both"/>
        <w:rPr>
          <w:color w:val="C00000"/>
          <w:sz w:val="28"/>
          <w:szCs w:val="28"/>
        </w:rPr>
      </w:pPr>
      <w:r w:rsidRPr="00C94D0A">
        <w:rPr>
          <w:sz w:val="28"/>
          <w:szCs w:val="28"/>
        </w:rPr>
        <w:t>Политика распределения и продаж</w:t>
      </w:r>
      <w:r>
        <w:rPr>
          <w:sz w:val="28"/>
          <w:szCs w:val="28"/>
        </w:rPr>
        <w:t xml:space="preserve"> </w:t>
      </w:r>
      <w:r w:rsidRPr="00020336">
        <w:rPr>
          <w:sz w:val="28"/>
          <w:szCs w:val="28"/>
        </w:rPr>
        <w:t>санаторно-курортных и оздоровительных организаций. Прямые продажи санаторно</w:t>
      </w:r>
      <w:r>
        <w:rPr>
          <w:sz w:val="28"/>
          <w:szCs w:val="28"/>
        </w:rPr>
        <w:t xml:space="preserve">-курортного продукта. </w:t>
      </w:r>
      <w:r w:rsidRPr="00C94D0A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распределения и </w:t>
      </w:r>
      <w:r w:rsidRPr="00C94D0A">
        <w:rPr>
          <w:sz w:val="28"/>
          <w:szCs w:val="28"/>
        </w:rPr>
        <w:t>продаж</w:t>
      </w:r>
      <w:r>
        <w:rPr>
          <w:sz w:val="28"/>
          <w:szCs w:val="28"/>
        </w:rPr>
        <w:t xml:space="preserve"> с привлечением посредников. Особенности сбыта санаторно-курортного продукта через </w:t>
      </w:r>
      <w:r w:rsidRPr="00C94D0A">
        <w:rPr>
          <w:sz w:val="28"/>
          <w:szCs w:val="28"/>
        </w:rPr>
        <w:t>посредник</w:t>
      </w:r>
      <w:r>
        <w:rPr>
          <w:sz w:val="28"/>
          <w:szCs w:val="28"/>
        </w:rPr>
        <w:t>ов</w:t>
      </w:r>
      <w:r w:rsidRPr="00C94D0A">
        <w:rPr>
          <w:sz w:val="28"/>
          <w:szCs w:val="28"/>
        </w:rPr>
        <w:t>.</w:t>
      </w:r>
      <w:r w:rsidRPr="00225492">
        <w:rPr>
          <w:sz w:val="28"/>
          <w:szCs w:val="28"/>
        </w:rPr>
        <w:t xml:space="preserve"> </w:t>
      </w:r>
      <w:r>
        <w:rPr>
          <w:sz w:val="28"/>
          <w:szCs w:val="28"/>
        </w:rPr>
        <w:t>Маркетинговые системы распределения и продаж</w:t>
      </w:r>
      <w:r w:rsidRPr="000203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санаторно-курортного продукта. 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12 </w:t>
      </w:r>
      <w:r w:rsidRPr="00C94D0A">
        <w:rPr>
          <w:b/>
          <w:sz w:val="28"/>
          <w:szCs w:val="28"/>
        </w:rPr>
        <w:t xml:space="preserve">Маркетинговые коммуникации </w:t>
      </w:r>
      <w:r>
        <w:rPr>
          <w:b/>
          <w:sz w:val="28"/>
          <w:szCs w:val="28"/>
        </w:rPr>
        <w:t xml:space="preserve">в </w:t>
      </w:r>
      <w:r w:rsidRPr="00C94D0A">
        <w:rPr>
          <w:b/>
          <w:sz w:val="28"/>
          <w:szCs w:val="28"/>
        </w:rPr>
        <w:t>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jc w:val="both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Сущность маркетинговых коммуникаций.</w:t>
      </w:r>
      <w:r>
        <w:rPr>
          <w:sz w:val="28"/>
          <w:szCs w:val="28"/>
        </w:rPr>
        <w:t xml:space="preserve"> К</w:t>
      </w:r>
      <w:r w:rsidRPr="00F15B43">
        <w:rPr>
          <w:sz w:val="28"/>
          <w:szCs w:val="28"/>
        </w:rPr>
        <w:t>омпоненты коммуникационной системы</w:t>
      </w:r>
      <w:r>
        <w:rPr>
          <w:sz w:val="28"/>
          <w:szCs w:val="28"/>
        </w:rPr>
        <w:t>. Ц</w:t>
      </w:r>
      <w:r w:rsidRPr="00F15B43">
        <w:rPr>
          <w:sz w:val="28"/>
          <w:szCs w:val="28"/>
        </w:rPr>
        <w:t>ели маркетинговых коммуникаций по отношению к целевому рынку</w:t>
      </w:r>
      <w:r>
        <w:rPr>
          <w:sz w:val="28"/>
          <w:szCs w:val="28"/>
        </w:rPr>
        <w:t xml:space="preserve"> и </w:t>
      </w:r>
      <w:r w:rsidRPr="00F15B43">
        <w:rPr>
          <w:sz w:val="28"/>
          <w:szCs w:val="28"/>
        </w:rPr>
        <w:t>задачи коммуникатора</w:t>
      </w:r>
      <w:r>
        <w:rPr>
          <w:sz w:val="28"/>
          <w:szCs w:val="28"/>
        </w:rPr>
        <w:t>.</w:t>
      </w:r>
      <w:r w:rsidRPr="00F15B4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15B43">
        <w:rPr>
          <w:sz w:val="28"/>
          <w:szCs w:val="28"/>
        </w:rPr>
        <w:t>аналы межличностной и неличностной коммуникации</w:t>
      </w:r>
      <w:r>
        <w:rPr>
          <w:sz w:val="28"/>
          <w:szCs w:val="28"/>
        </w:rPr>
        <w:t>. Ц</w:t>
      </w:r>
      <w:r w:rsidRPr="007B449B">
        <w:rPr>
          <w:sz w:val="28"/>
          <w:szCs w:val="28"/>
        </w:rPr>
        <w:t>елевые аудитории коммуникаций</w:t>
      </w:r>
      <w:r>
        <w:rPr>
          <w:sz w:val="28"/>
          <w:szCs w:val="28"/>
        </w:rPr>
        <w:t>.</w:t>
      </w:r>
    </w:p>
    <w:p w:rsidR="00DE417B" w:rsidRPr="00EB114E" w:rsidRDefault="00DE417B" w:rsidP="00E4738B">
      <w:pPr>
        <w:ind w:firstLine="720"/>
        <w:jc w:val="both"/>
        <w:rPr>
          <w:sz w:val="28"/>
          <w:szCs w:val="28"/>
        </w:rPr>
      </w:pPr>
      <w:r w:rsidRPr="00EB114E">
        <w:rPr>
          <w:sz w:val="28"/>
          <w:szCs w:val="28"/>
        </w:rPr>
        <w:t>Комплекс маркетинговых коммуникаций. Базовые элементы комплекса маркетинговых коммуникаций: реклама, личная продажа, связи с общественностью, стимулирование продаж.</w:t>
      </w:r>
      <w:r>
        <w:rPr>
          <w:sz w:val="28"/>
          <w:szCs w:val="28"/>
        </w:rPr>
        <w:t xml:space="preserve"> </w:t>
      </w:r>
      <w:r w:rsidRPr="00EB114E">
        <w:rPr>
          <w:sz w:val="28"/>
          <w:szCs w:val="28"/>
        </w:rPr>
        <w:t>Синтетические приемы и средства коммуникаций (формирование фирменного стиля, участие в выставках и ярмарках, событийный маркетинг и др.).</w:t>
      </w:r>
      <w:r>
        <w:rPr>
          <w:sz w:val="28"/>
          <w:szCs w:val="28"/>
        </w:rPr>
        <w:t xml:space="preserve"> Сущность и значение интегрированных маркетинговых коммуникаций.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EB114E">
        <w:rPr>
          <w:sz w:val="28"/>
          <w:szCs w:val="28"/>
        </w:rPr>
        <w:t>Коммуникационная политика</w:t>
      </w:r>
      <w:r>
        <w:rPr>
          <w:sz w:val="28"/>
          <w:szCs w:val="28"/>
        </w:rPr>
        <w:t xml:space="preserve"> предприятия туристической индустрии. П</w:t>
      </w:r>
      <w:r w:rsidRPr="00EB114E">
        <w:rPr>
          <w:sz w:val="28"/>
          <w:szCs w:val="28"/>
        </w:rPr>
        <w:t>ринципы</w:t>
      </w:r>
      <w:r w:rsidRPr="000A637D">
        <w:rPr>
          <w:sz w:val="28"/>
          <w:szCs w:val="28"/>
        </w:rPr>
        <w:t xml:space="preserve"> </w:t>
      </w:r>
      <w:r>
        <w:rPr>
          <w:sz w:val="28"/>
          <w:szCs w:val="28"/>
        </w:rPr>
        <w:t>коммуникационной политики. Основные э</w:t>
      </w:r>
      <w:r w:rsidRPr="00EB114E">
        <w:rPr>
          <w:sz w:val="28"/>
          <w:szCs w:val="28"/>
        </w:rPr>
        <w:t>тапы</w:t>
      </w:r>
      <w:r>
        <w:rPr>
          <w:sz w:val="28"/>
          <w:szCs w:val="28"/>
        </w:rPr>
        <w:t xml:space="preserve"> формирования коммуникационной политики предприятия. </w:t>
      </w:r>
      <w:r w:rsidRPr="00C94D0A">
        <w:rPr>
          <w:sz w:val="28"/>
          <w:szCs w:val="28"/>
        </w:rPr>
        <w:t>Модель разработки программы маркетинговых коммуникаций на основе представления о состояниях покупательской готовности потребителей.</w:t>
      </w:r>
      <w:r w:rsidRPr="007D61F9">
        <w:rPr>
          <w:b/>
          <w:sz w:val="28"/>
          <w:szCs w:val="28"/>
        </w:rPr>
        <w:t xml:space="preserve"> </w:t>
      </w:r>
      <w:r w:rsidRPr="007D61F9">
        <w:rPr>
          <w:sz w:val="28"/>
          <w:szCs w:val="28"/>
        </w:rPr>
        <w:t>Выбор структуры комплекса</w:t>
      </w:r>
      <w:r>
        <w:rPr>
          <w:sz w:val="28"/>
          <w:szCs w:val="28"/>
        </w:rPr>
        <w:t xml:space="preserve"> </w:t>
      </w:r>
      <w:r w:rsidRPr="007D61F9">
        <w:rPr>
          <w:sz w:val="28"/>
          <w:szCs w:val="28"/>
        </w:rPr>
        <w:t>коммуникаций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>Информационные технологии как инструмент маркетинговых коммуникаций предприятия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 xml:space="preserve">ской индустрии. 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Маркетинговые коммуникации туристск</w:t>
      </w:r>
      <w:r>
        <w:rPr>
          <w:sz w:val="28"/>
          <w:szCs w:val="28"/>
        </w:rPr>
        <w:t>их а</w:t>
      </w:r>
      <w:r w:rsidRPr="00C94D0A">
        <w:rPr>
          <w:sz w:val="28"/>
          <w:szCs w:val="28"/>
        </w:rPr>
        <w:t>гентств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>Реклама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>ских услуг. Предпочтительные виды рекламы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>ских услуг. Связи с общественностью. Работа туристск</w:t>
      </w:r>
      <w:r>
        <w:rPr>
          <w:sz w:val="28"/>
          <w:szCs w:val="28"/>
        </w:rPr>
        <w:t>ого</w:t>
      </w:r>
      <w:r w:rsidRPr="00C94D0A">
        <w:rPr>
          <w:sz w:val="28"/>
          <w:szCs w:val="28"/>
        </w:rPr>
        <w:t xml:space="preserve"> агентств</w:t>
      </w:r>
      <w:r>
        <w:rPr>
          <w:sz w:val="28"/>
          <w:szCs w:val="28"/>
        </w:rPr>
        <w:t>а</w:t>
      </w:r>
      <w:r w:rsidRPr="00C94D0A">
        <w:rPr>
          <w:sz w:val="28"/>
          <w:szCs w:val="28"/>
        </w:rPr>
        <w:t xml:space="preserve"> со средствами массовой информации, общественными организациями. Использование приемов стимулирования продаж при реализации турпродукта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>Стимулирование потребителей, посредников и персонала фирмы. Особенности ведения личной продажи в офисе турфирмы. Поведение потребителя и продавца в процессе личной продажи.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Маркетинговые коммуникации гостиниц и ресторанов. Реклама гостиниц и ресторанов. Предпочтительные виды рекламы услуг гостиниц и ресторанов. </w:t>
      </w:r>
      <w:r>
        <w:rPr>
          <w:sz w:val="28"/>
          <w:szCs w:val="28"/>
        </w:rPr>
        <w:t>Организация деятельности по с</w:t>
      </w:r>
      <w:r w:rsidRPr="00C94D0A">
        <w:rPr>
          <w:sz w:val="28"/>
          <w:szCs w:val="28"/>
        </w:rPr>
        <w:t>вяз</w:t>
      </w:r>
      <w:r>
        <w:rPr>
          <w:sz w:val="28"/>
          <w:szCs w:val="28"/>
        </w:rPr>
        <w:t xml:space="preserve">ям </w:t>
      </w:r>
      <w:r w:rsidRPr="00C94D0A">
        <w:rPr>
          <w:sz w:val="28"/>
          <w:szCs w:val="28"/>
        </w:rPr>
        <w:t xml:space="preserve">с общественностью. </w:t>
      </w:r>
      <w:r>
        <w:rPr>
          <w:sz w:val="28"/>
          <w:szCs w:val="28"/>
        </w:rPr>
        <w:t xml:space="preserve">Средства и приемы формирования связей со </w:t>
      </w:r>
      <w:r w:rsidRPr="00C94D0A">
        <w:rPr>
          <w:sz w:val="28"/>
          <w:szCs w:val="28"/>
        </w:rPr>
        <w:t>средствами массовой информации,</w:t>
      </w:r>
      <w:r>
        <w:rPr>
          <w:sz w:val="28"/>
          <w:szCs w:val="28"/>
        </w:rPr>
        <w:t xml:space="preserve"> целевыми аудиториями, государственными и </w:t>
      </w:r>
      <w:r w:rsidRPr="00C94D0A">
        <w:rPr>
          <w:sz w:val="28"/>
          <w:szCs w:val="28"/>
        </w:rPr>
        <w:t>общественными организациями.</w:t>
      </w:r>
      <w:r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>Приемы стимулирования продаж услуг гостиниц и ресторанов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>Стимулирование потребителей, посредников и персонала. Ведение личной продажи услуг гостиницы посредством электронной связи в условиях удаленности потребителя. Ведение личной продажи в ресторане. Суггестивный сервис. Поведение потребителя и продавца в процессе личной продажи.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Маркетинговые коммуникации санаторно-курортных и оздоровительных организаций. Реклама санаторно-курортных и оздоровительных организаций. Предпочтительные виды рекламы</w:t>
      </w:r>
      <w:r>
        <w:rPr>
          <w:sz w:val="28"/>
          <w:szCs w:val="28"/>
        </w:rPr>
        <w:t xml:space="preserve"> санаторно-курортных услуг. </w:t>
      </w:r>
      <w:r w:rsidRPr="00C94D0A">
        <w:rPr>
          <w:sz w:val="28"/>
          <w:szCs w:val="28"/>
        </w:rPr>
        <w:t>Связи с общественностью</w:t>
      </w:r>
      <w:r>
        <w:rPr>
          <w:sz w:val="28"/>
          <w:szCs w:val="28"/>
        </w:rPr>
        <w:t xml:space="preserve"> в маркетинговой деятельности </w:t>
      </w:r>
      <w:r w:rsidRPr="00C94D0A">
        <w:rPr>
          <w:sz w:val="28"/>
          <w:szCs w:val="28"/>
        </w:rPr>
        <w:t>санаторно-курортных и оздоровительных организаций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>Приемы стимулирования продаж</w:t>
      </w:r>
      <w:r>
        <w:rPr>
          <w:sz w:val="28"/>
          <w:szCs w:val="28"/>
        </w:rPr>
        <w:t xml:space="preserve"> санаторно-курортных </w:t>
      </w:r>
      <w:r w:rsidRPr="00C94D0A">
        <w:rPr>
          <w:sz w:val="28"/>
          <w:szCs w:val="28"/>
        </w:rPr>
        <w:t>услуг</w:t>
      </w:r>
      <w:r>
        <w:rPr>
          <w:sz w:val="28"/>
          <w:szCs w:val="28"/>
        </w:rPr>
        <w:t xml:space="preserve">. </w:t>
      </w:r>
      <w:r w:rsidRPr="00C94D0A">
        <w:rPr>
          <w:sz w:val="28"/>
          <w:szCs w:val="28"/>
        </w:rPr>
        <w:t xml:space="preserve">Стимулирование потребителей, посредников и персонала. </w:t>
      </w:r>
      <w:r>
        <w:rPr>
          <w:sz w:val="28"/>
          <w:szCs w:val="28"/>
        </w:rPr>
        <w:t>Формы прямого маркетинга и личные продажи</w:t>
      </w:r>
      <w:r w:rsidRPr="00DF32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санаторно-курортных </w:t>
      </w:r>
      <w:r w:rsidRPr="00C94D0A">
        <w:rPr>
          <w:sz w:val="28"/>
          <w:szCs w:val="28"/>
        </w:rPr>
        <w:t>услуг</w:t>
      </w:r>
      <w:r>
        <w:rPr>
          <w:sz w:val="28"/>
          <w:szCs w:val="28"/>
        </w:rPr>
        <w:t xml:space="preserve">.  </w:t>
      </w:r>
      <w:r w:rsidRPr="00C94D0A">
        <w:rPr>
          <w:sz w:val="28"/>
          <w:szCs w:val="28"/>
        </w:rPr>
        <w:t>Ведение личной продажи услуг</w:t>
      </w:r>
      <w:r>
        <w:rPr>
          <w:sz w:val="28"/>
          <w:szCs w:val="28"/>
        </w:rPr>
        <w:t xml:space="preserve"> </w:t>
      </w:r>
      <w:r w:rsidRPr="00C94D0A">
        <w:rPr>
          <w:sz w:val="28"/>
          <w:szCs w:val="28"/>
        </w:rPr>
        <w:t xml:space="preserve">санаторно-курортных и оздоровительных организаций </w:t>
      </w:r>
      <w:r>
        <w:rPr>
          <w:sz w:val="28"/>
          <w:szCs w:val="28"/>
        </w:rPr>
        <w:t>индивидуальным потребителям и корпоративным клиентам.</w:t>
      </w:r>
      <w:r w:rsidRPr="00C94D0A">
        <w:rPr>
          <w:sz w:val="28"/>
          <w:szCs w:val="28"/>
        </w:rPr>
        <w:t xml:space="preserve"> 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13 </w:t>
      </w:r>
      <w:r w:rsidRPr="00C94D0A">
        <w:rPr>
          <w:b/>
          <w:sz w:val="28"/>
          <w:szCs w:val="28"/>
        </w:rPr>
        <w:t>Маркетинг взаимоотношений в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rPr>
          <w:b/>
          <w:sz w:val="28"/>
          <w:szCs w:val="28"/>
        </w:rPr>
      </w:pP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Сущность и принципы маркетинга взаимоотношений. Значение клиента в маркетинге предприятий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>ской индустрии. Роль клиента во взаимоотношениях с предприятием. Жизненный цикл клиента. Ценность клиента и подходы</w:t>
      </w:r>
      <w:r>
        <w:rPr>
          <w:sz w:val="28"/>
          <w:szCs w:val="28"/>
        </w:rPr>
        <w:t xml:space="preserve"> к </w:t>
      </w:r>
      <w:r w:rsidRPr="00C94D0A">
        <w:rPr>
          <w:sz w:val="28"/>
          <w:szCs w:val="28"/>
        </w:rPr>
        <w:t>ее определени</w:t>
      </w:r>
      <w:r>
        <w:rPr>
          <w:sz w:val="28"/>
          <w:szCs w:val="28"/>
        </w:rPr>
        <w:t>ю</w:t>
      </w:r>
      <w:r w:rsidRPr="00C94D0A">
        <w:rPr>
          <w:sz w:val="28"/>
          <w:szCs w:val="28"/>
        </w:rPr>
        <w:t>. Основные положения маркетинга взаимоотношений. Особенности маркетинга взаимоотношений с клиентами типов «гость», «корпоративный клиент», «организация-партнер». Специфика информационной базы данных о клиентах для осуществления маркетинга взаимоотношений.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Маркетинг взаимоотношений в деятельности туристских агентств. Маркетинговые инструменты поддержания отношений в системах «туристское агентство – агент по продажам – клиентская база агента», «туроператор – турагенты», «турагент – туроператоры», «туристское агентство – общественные туристские организации».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Маркетинг взаимоотношений в гостиницах и ресторанах. Маркетинговые инструменты поддержания отношений в системах «гостиница – туроператоры», «гостиница – гости», «гостиница – корпоративные клиенты».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Маркетинг взаимоотношений в санаторно-курортных и оздоровительных организациях. Маркетинговые инструменты поддержания отношений в системах «санаторий – </w:t>
      </w:r>
      <w:r>
        <w:rPr>
          <w:sz w:val="28"/>
          <w:szCs w:val="28"/>
        </w:rPr>
        <w:t xml:space="preserve">отдыхающие </w:t>
      </w:r>
      <w:r w:rsidRPr="00C94D0A">
        <w:rPr>
          <w:sz w:val="28"/>
          <w:szCs w:val="28"/>
        </w:rPr>
        <w:t>(гости)», «санаторий – туроператоры», «санаторий – корпоративные клиенты».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 xml:space="preserve">4 </w:t>
      </w:r>
      <w:r w:rsidRPr="00C94D0A">
        <w:rPr>
          <w:b/>
          <w:sz w:val="28"/>
          <w:szCs w:val="28"/>
        </w:rPr>
        <w:t>Брендинг в турист</w:t>
      </w:r>
      <w:r>
        <w:rPr>
          <w:b/>
          <w:sz w:val="28"/>
          <w:szCs w:val="28"/>
        </w:rPr>
        <w:t>иче</w:t>
      </w:r>
      <w:r w:rsidRPr="00C94D0A">
        <w:rPr>
          <w:b/>
          <w:sz w:val="28"/>
          <w:szCs w:val="28"/>
        </w:rPr>
        <w:t>ской индустрии</w:t>
      </w:r>
    </w:p>
    <w:p w:rsidR="00DE417B" w:rsidRPr="00C94D0A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Сущность </w:t>
      </w:r>
      <w:r>
        <w:rPr>
          <w:sz w:val="28"/>
          <w:szCs w:val="28"/>
        </w:rPr>
        <w:t xml:space="preserve">бренда и </w:t>
      </w:r>
      <w:r w:rsidRPr="00C94D0A">
        <w:rPr>
          <w:sz w:val="28"/>
          <w:szCs w:val="28"/>
        </w:rPr>
        <w:t xml:space="preserve">брендинга. </w:t>
      </w:r>
      <w:r>
        <w:rPr>
          <w:sz w:val="28"/>
          <w:szCs w:val="28"/>
        </w:rPr>
        <w:t xml:space="preserve">Основные компоненты бренда. </w:t>
      </w:r>
      <w:r w:rsidRPr="00C94D0A">
        <w:rPr>
          <w:sz w:val="28"/>
          <w:szCs w:val="28"/>
        </w:rPr>
        <w:t xml:space="preserve">Брендинг как маркетинговая стратегия, форма пиара, процесс создания и управления нематериальными активами. </w:t>
      </w:r>
      <w:r>
        <w:rPr>
          <w:sz w:val="28"/>
          <w:szCs w:val="28"/>
        </w:rPr>
        <w:t>Конкурентные п</w:t>
      </w:r>
      <w:r w:rsidRPr="00C94D0A">
        <w:rPr>
          <w:sz w:val="28"/>
          <w:szCs w:val="28"/>
        </w:rPr>
        <w:t>реимущества предприятия турист</w:t>
      </w:r>
      <w:r>
        <w:rPr>
          <w:sz w:val="28"/>
          <w:szCs w:val="28"/>
        </w:rPr>
        <w:t>иче</w:t>
      </w:r>
      <w:r w:rsidRPr="00C94D0A">
        <w:rPr>
          <w:sz w:val="28"/>
          <w:szCs w:val="28"/>
        </w:rPr>
        <w:t>ской индустрии, использующего бренд: лояльность потребителей, меньшая уязвимость маркетинга со стороны конкурентов, дополнительные возможности получения дохода, усиление маркетинговых коммуникаций. Факторы увеличения доходов предприятия, использующего бренд: эластичный отклик на уменьшение цены, неэластичный отклик на увеличение цены, франчайзинг и лицензирование.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 xml:space="preserve">Этапы формирования бренда: маркетинговые исследования, разработка структуры бренда, выбор имени, формирование образа, визуальное воплощение. Стратегии развития брендов: зонтичная, индивидуальных марок, корпоративной марки. </w:t>
      </w:r>
    </w:p>
    <w:p w:rsidR="00DE417B" w:rsidRPr="00C94D0A" w:rsidRDefault="00DE417B" w:rsidP="00E4738B">
      <w:pPr>
        <w:ind w:firstLine="720"/>
        <w:jc w:val="both"/>
        <w:rPr>
          <w:sz w:val="28"/>
          <w:szCs w:val="28"/>
        </w:rPr>
      </w:pPr>
      <w:r w:rsidRPr="00C94D0A">
        <w:rPr>
          <w:sz w:val="28"/>
          <w:szCs w:val="28"/>
        </w:rPr>
        <w:t>Фирменный стиль как основа формирования бренда. Элементы фирменного стиля: товарный знак, логотип, слоган, фирменный блок, фирменные цвета, особенности дизайна, шрифт, внутрифирменные стандарты. Носители фирменного стиля.</w:t>
      </w:r>
    </w:p>
    <w:p w:rsidR="00DE417B" w:rsidRPr="00C94D0A" w:rsidRDefault="00DE417B" w:rsidP="00E4738B">
      <w:pPr>
        <w:jc w:val="both"/>
        <w:rPr>
          <w:sz w:val="28"/>
        </w:rPr>
      </w:pPr>
    </w:p>
    <w:p w:rsidR="00DE417B" w:rsidRPr="00725EEC" w:rsidRDefault="00DE417B" w:rsidP="00E4738B">
      <w:pPr>
        <w:jc w:val="center"/>
        <w:rPr>
          <w:b/>
          <w:sz w:val="28"/>
          <w:szCs w:val="28"/>
        </w:rPr>
      </w:pPr>
      <w:r w:rsidRPr="00725EEC">
        <w:rPr>
          <w:b/>
          <w:sz w:val="28"/>
          <w:szCs w:val="28"/>
        </w:rPr>
        <w:t xml:space="preserve">Тема 15 </w:t>
      </w:r>
      <w:r w:rsidRPr="00725EEC">
        <w:rPr>
          <w:b/>
          <w:color w:val="000000"/>
          <w:sz w:val="28"/>
          <w:szCs w:val="28"/>
        </w:rPr>
        <w:t xml:space="preserve"> Управление маркетинговой деятельностью</w:t>
      </w:r>
      <w:r w:rsidRPr="00725EEC">
        <w:rPr>
          <w:b/>
          <w:sz w:val="28"/>
          <w:szCs w:val="28"/>
        </w:rPr>
        <w:t xml:space="preserve"> </w:t>
      </w:r>
      <w:r w:rsidRPr="00725EEC">
        <w:rPr>
          <w:b/>
          <w:color w:val="000000"/>
          <w:sz w:val="28"/>
          <w:szCs w:val="28"/>
        </w:rPr>
        <w:t>предприятия туристической индустрии</w:t>
      </w:r>
    </w:p>
    <w:p w:rsidR="00DE417B" w:rsidRDefault="00DE417B" w:rsidP="00E4738B">
      <w:pPr>
        <w:spacing w:before="40"/>
        <w:jc w:val="center"/>
        <w:rPr>
          <w:spacing w:val="-2"/>
          <w:szCs w:val="28"/>
        </w:rPr>
      </w:pP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службы маркетинга в структуре предприятия туристической индустрии. Варианты организационных структур службы маркетинга на предприятии. Функциональная структура маркетинговой службы. Продуктовая, региональная, потребительская структуры</w:t>
      </w:r>
      <w:r w:rsidRPr="00D771D4">
        <w:rPr>
          <w:sz w:val="28"/>
          <w:szCs w:val="28"/>
        </w:rPr>
        <w:t xml:space="preserve"> </w:t>
      </w:r>
      <w:r>
        <w:rPr>
          <w:sz w:val="28"/>
          <w:szCs w:val="28"/>
        </w:rPr>
        <w:t>службы маркетинга на предприятии туристической индустрии. Принципы построения организационной структуры маркетинговой службы. Распределение обязанностей в отделе маркетинга. Требования, предъявляемые к руководителям и специалистам службы маркетинга.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информационные технологии как основа изменения подходов к управлению </w:t>
      </w:r>
      <w:r w:rsidRPr="005A461A">
        <w:rPr>
          <w:sz w:val="28"/>
          <w:szCs w:val="28"/>
        </w:rPr>
        <w:t>маркетинговой деятельностью предприятия туристической индустрии</w:t>
      </w:r>
      <w:r>
        <w:rPr>
          <w:sz w:val="28"/>
          <w:szCs w:val="28"/>
        </w:rPr>
        <w:t xml:space="preserve">. Основные формы использования Интернета в маркетинговой деятельности и направления сетевой активности (информационное обеспечение, продажи, продвижение турпродукта, повышение квалификации персонала).  </w:t>
      </w:r>
    </w:p>
    <w:p w:rsidR="00DE417B" w:rsidRDefault="00DE417B" w:rsidP="00E473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маркетинговой деятельности</w:t>
      </w:r>
      <w:r w:rsidRPr="00960B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предприятия туристической индустрии. Маркетинговый план, его структура и содержание, этапы разработки. Анализ выполнения плана. Методы, используемые для анализа плана маркетинга. </w:t>
      </w:r>
    </w:p>
    <w:p w:rsidR="00DE417B" w:rsidRPr="00D771D4" w:rsidRDefault="00DE417B" w:rsidP="00E4738B">
      <w:pPr>
        <w:ind w:firstLine="720"/>
        <w:jc w:val="both"/>
        <w:rPr>
          <w:sz w:val="28"/>
          <w:szCs w:val="28"/>
        </w:rPr>
        <w:sectPr w:rsidR="00DE417B" w:rsidRPr="00D771D4" w:rsidSect="00E4738B">
          <w:headerReference w:type="default" r:id="rId7"/>
          <w:headerReference w:type="first" r:id="rId8"/>
          <w:pgSz w:w="11906" w:h="16838"/>
          <w:pgMar w:top="1134" w:right="567" w:bottom="1134" w:left="1701" w:header="709" w:footer="567" w:gutter="0"/>
          <w:pgNumType w:start="2"/>
          <w:cols w:space="708"/>
          <w:docGrid w:linePitch="381"/>
        </w:sectPr>
      </w:pPr>
      <w:r>
        <w:rPr>
          <w:sz w:val="28"/>
          <w:szCs w:val="28"/>
        </w:rPr>
        <w:t>Система контроля</w:t>
      </w:r>
      <w:r w:rsidRPr="00894274">
        <w:rPr>
          <w:sz w:val="28"/>
          <w:szCs w:val="28"/>
        </w:rPr>
        <w:t xml:space="preserve"> </w:t>
      </w:r>
      <w:r>
        <w:rPr>
          <w:sz w:val="28"/>
          <w:szCs w:val="28"/>
        </w:rPr>
        <w:t>маркетинговой деятельности</w:t>
      </w:r>
      <w:r w:rsidRPr="00960B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предприятия туристической индустрии. Процесс контроля, его стадии. Виды маркетингового контроля. Контроль результатов. Ревизия маркетинга на предприятии: этапы, подходы к проведению (внутренний аудит, внешний аудит).  </w:t>
      </w:r>
    </w:p>
    <w:p w:rsidR="00DE417B" w:rsidRDefault="00DE417B" w:rsidP="00E4738B">
      <w:pPr>
        <w:jc w:val="center"/>
        <w:rPr>
          <w:b/>
          <w:sz w:val="28"/>
          <w:szCs w:val="28"/>
        </w:rPr>
      </w:pPr>
      <w:r w:rsidRPr="00B30AAE">
        <w:rPr>
          <w:b/>
          <w:sz w:val="28"/>
          <w:szCs w:val="28"/>
        </w:rPr>
        <w:t>ИНФОРМАЦИОННО-МЕТОДИЧЕСКАЯ ЧАСТЬ</w:t>
      </w:r>
    </w:p>
    <w:p w:rsidR="00DE417B" w:rsidRDefault="00DE417B" w:rsidP="00E4738B">
      <w:pPr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Методические рекомендации по организации самостоятельной работы с</w:t>
      </w:r>
      <w:r>
        <w:rPr>
          <w:b/>
          <w:i/>
          <w:sz w:val="28"/>
          <w:szCs w:val="28"/>
        </w:rPr>
        <w:t>тудентов по учебной дисциплине «Маркетинг в туристической индустрии»</w:t>
      </w:r>
    </w:p>
    <w:p w:rsidR="00DE417B" w:rsidRPr="0086085B" w:rsidRDefault="00DE417B" w:rsidP="00E4738B">
      <w:pPr>
        <w:jc w:val="center"/>
        <w:rPr>
          <w:b/>
          <w:i/>
          <w:sz w:val="28"/>
          <w:szCs w:val="28"/>
        </w:rPr>
      </w:pPr>
    </w:p>
    <w:p w:rsidR="00DE417B" w:rsidRPr="00165101" w:rsidRDefault="00DE417B" w:rsidP="00E4738B">
      <w:pPr>
        <w:ind w:firstLine="540"/>
        <w:jc w:val="both"/>
        <w:rPr>
          <w:sz w:val="28"/>
          <w:szCs w:val="28"/>
        </w:rPr>
      </w:pPr>
      <w:r w:rsidRPr="0086085B">
        <w:rPr>
          <w:sz w:val="28"/>
          <w:szCs w:val="28"/>
        </w:rPr>
        <w:t xml:space="preserve">В овладении </w:t>
      </w:r>
      <w:r w:rsidRPr="00165101">
        <w:rPr>
          <w:sz w:val="28"/>
          <w:szCs w:val="28"/>
        </w:rPr>
        <w:t>знаниями учебной дисциплины важным этапом является самостоятельная работа студентов. Рекомендуется бюджет времени для самостоятельной работы в среднем 2-2,5 часа на 2-х часовое аудиторное занятие.</w:t>
      </w:r>
    </w:p>
    <w:p w:rsidR="00DE417B" w:rsidRPr="00165101" w:rsidRDefault="00DE417B" w:rsidP="00E4738B">
      <w:pPr>
        <w:ind w:firstLine="540"/>
        <w:jc w:val="both"/>
        <w:rPr>
          <w:sz w:val="28"/>
          <w:szCs w:val="28"/>
        </w:rPr>
      </w:pPr>
      <w:r w:rsidRPr="00165101"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DE417B" w:rsidRPr="00165101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165101">
        <w:rPr>
          <w:sz w:val="28"/>
          <w:szCs w:val="28"/>
        </w:rPr>
        <w:t>первоначально подробное ознакомление с программой учебной дисциплины;</w:t>
      </w:r>
    </w:p>
    <w:p w:rsidR="00DE417B" w:rsidRPr="0086085B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 xml:space="preserve">ознакомление со списком рекомендуемой литературы по дисциплине в целом и ее разделам, наличие ее в библиотеке и других доступных источниках, изучение необходимой литературы по теме, подбор дополнительной литературы; </w:t>
      </w:r>
    </w:p>
    <w:p w:rsidR="00DE417B" w:rsidRPr="0086085B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изучение и расширение лекционного материала преподавателя за счет специальной литературы, консультаций;</w:t>
      </w:r>
    </w:p>
    <w:p w:rsidR="00DE417B" w:rsidRPr="0086085B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семинарским </w:t>
      </w:r>
      <w:r w:rsidRPr="0086085B">
        <w:rPr>
          <w:sz w:val="28"/>
          <w:szCs w:val="28"/>
        </w:rPr>
        <w:t>занятиям по специально разработанным планам с изучением основной и дополнительной литературы;</w:t>
      </w:r>
    </w:p>
    <w:p w:rsidR="00DE417B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70642B">
        <w:rPr>
          <w:sz w:val="28"/>
          <w:szCs w:val="28"/>
        </w:rPr>
        <w:t xml:space="preserve">подготовка к выполнению диагностических форм контроля (тесты, контрольные работы, устные опросы и т.п.); </w:t>
      </w:r>
    </w:p>
    <w:p w:rsidR="00DE417B" w:rsidRPr="0070642B" w:rsidRDefault="00DE417B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70642B">
        <w:rPr>
          <w:sz w:val="28"/>
          <w:szCs w:val="28"/>
        </w:rPr>
        <w:t xml:space="preserve">подготовка к </w:t>
      </w:r>
      <w:r>
        <w:rPr>
          <w:sz w:val="28"/>
          <w:szCs w:val="28"/>
        </w:rPr>
        <w:t>экзамену.</w:t>
      </w:r>
    </w:p>
    <w:p w:rsidR="00DE417B" w:rsidRPr="0086085B" w:rsidRDefault="00DE417B" w:rsidP="00E4738B">
      <w:pPr>
        <w:spacing w:line="360" w:lineRule="auto"/>
        <w:ind w:firstLine="539"/>
        <w:jc w:val="center"/>
        <w:rPr>
          <w:sz w:val="28"/>
          <w:szCs w:val="28"/>
        </w:rPr>
      </w:pPr>
    </w:p>
    <w:p w:rsidR="00DE417B" w:rsidRPr="0086085B" w:rsidRDefault="00DE417B" w:rsidP="00E4738B">
      <w:pPr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Нормативные и законодательные акты</w:t>
      </w:r>
    </w:p>
    <w:p w:rsidR="00DE417B" w:rsidRDefault="00DE417B" w:rsidP="00E4738B">
      <w:pPr>
        <w:ind w:firstLine="708"/>
        <w:jc w:val="both"/>
        <w:rPr>
          <w:b/>
          <w:sz w:val="28"/>
          <w:szCs w:val="28"/>
        </w:rPr>
      </w:pPr>
    </w:p>
    <w:p w:rsidR="00DE417B" w:rsidRPr="00093CFD" w:rsidRDefault="00DE417B" w:rsidP="00E4738B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7F4896">
        <w:rPr>
          <w:color w:val="000000"/>
          <w:sz w:val="28"/>
          <w:szCs w:val="28"/>
        </w:rPr>
        <w:t>О туризме: Закон Респ. Беларусь от 25 ноября 1999 г. № 326-3: с изм. и доп.: текст по состоянию на 22 дек</w:t>
      </w:r>
      <w:r>
        <w:rPr>
          <w:color w:val="000000"/>
          <w:sz w:val="28"/>
          <w:szCs w:val="28"/>
        </w:rPr>
        <w:t xml:space="preserve">. </w:t>
      </w:r>
      <w:r w:rsidRPr="007F4896">
        <w:rPr>
          <w:color w:val="000000"/>
          <w:sz w:val="28"/>
          <w:szCs w:val="28"/>
        </w:rPr>
        <w:t>2011 г.  // Нац. реестр правовых актов Респ. Беларусь. — 2012. — № 1. — 2/1878.</w:t>
      </w:r>
    </w:p>
    <w:p w:rsidR="00DE417B" w:rsidRPr="007F4896" w:rsidRDefault="00DE417B" w:rsidP="00093CFD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7F4896">
        <w:rPr>
          <w:color w:val="000000"/>
          <w:sz w:val="28"/>
          <w:szCs w:val="28"/>
        </w:rPr>
        <w:t xml:space="preserve">Об утверждении </w:t>
      </w:r>
      <w:r w:rsidRPr="00093CFD">
        <w:rPr>
          <w:color w:val="000000"/>
          <w:sz w:val="28"/>
          <w:szCs w:val="28"/>
        </w:rPr>
        <w:t>Правил оказания туристических услуг</w:t>
      </w:r>
      <w:r w:rsidRPr="007F4896">
        <w:rPr>
          <w:color w:val="000000"/>
          <w:sz w:val="28"/>
          <w:szCs w:val="28"/>
        </w:rPr>
        <w:t xml:space="preserve">: постановление Совета Министров Респ. Беларусь, </w:t>
      </w:r>
      <w:r>
        <w:rPr>
          <w:color w:val="000000"/>
          <w:sz w:val="28"/>
          <w:szCs w:val="28"/>
          <w:lang w:val="en-US"/>
        </w:rPr>
        <w:t>12</w:t>
      </w:r>
      <w:r>
        <w:rPr>
          <w:color w:val="000000"/>
          <w:sz w:val="28"/>
          <w:szCs w:val="28"/>
        </w:rPr>
        <w:t xml:space="preserve"> ноября 20</w:t>
      </w:r>
      <w:r>
        <w:rPr>
          <w:color w:val="000000"/>
          <w:sz w:val="28"/>
          <w:szCs w:val="28"/>
          <w:lang w:val="en-US"/>
        </w:rPr>
        <w:t>14</w:t>
      </w:r>
      <w:r w:rsidRPr="007F4896">
        <w:rPr>
          <w:color w:val="000000"/>
          <w:sz w:val="28"/>
          <w:szCs w:val="28"/>
        </w:rPr>
        <w:t xml:space="preserve"> г., № 1</w:t>
      </w:r>
      <w:r>
        <w:rPr>
          <w:color w:val="000000"/>
          <w:sz w:val="28"/>
          <w:szCs w:val="28"/>
          <w:lang w:val="en-US"/>
        </w:rPr>
        <w:t>064</w:t>
      </w:r>
      <w:r w:rsidRPr="007F4896">
        <w:rPr>
          <w:color w:val="000000"/>
          <w:sz w:val="28"/>
          <w:szCs w:val="28"/>
        </w:rPr>
        <w:t xml:space="preserve"> // Нац. правов</w:t>
      </w:r>
      <w:r>
        <w:rPr>
          <w:color w:val="000000"/>
          <w:sz w:val="28"/>
          <w:szCs w:val="28"/>
        </w:rPr>
        <w:t xml:space="preserve">ой Интернет-портал </w:t>
      </w:r>
      <w:r w:rsidRPr="007F4896">
        <w:rPr>
          <w:color w:val="000000"/>
          <w:sz w:val="28"/>
          <w:szCs w:val="28"/>
        </w:rPr>
        <w:t xml:space="preserve">Респ. Беларусь. — </w:t>
      </w:r>
      <w:r>
        <w:rPr>
          <w:color w:val="000000"/>
          <w:sz w:val="28"/>
          <w:szCs w:val="28"/>
          <w:lang w:val="en-US"/>
        </w:rPr>
        <w:t>18</w:t>
      </w:r>
      <w:r>
        <w:rPr>
          <w:color w:val="000000"/>
          <w:sz w:val="28"/>
          <w:szCs w:val="28"/>
        </w:rPr>
        <w:t>.11.</w:t>
      </w:r>
      <w:r w:rsidRPr="007F4896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14</w:t>
      </w:r>
      <w:r w:rsidRPr="007F4896">
        <w:rPr>
          <w:color w:val="000000"/>
          <w:sz w:val="28"/>
          <w:szCs w:val="28"/>
        </w:rPr>
        <w:t>. — 5/</w:t>
      </w:r>
      <w:r>
        <w:rPr>
          <w:color w:val="000000"/>
          <w:sz w:val="28"/>
          <w:szCs w:val="28"/>
          <w:lang w:val="en-US"/>
        </w:rPr>
        <w:t>39696</w:t>
      </w:r>
      <w:r w:rsidRPr="007F4896">
        <w:rPr>
          <w:color w:val="000000"/>
          <w:sz w:val="28"/>
          <w:szCs w:val="28"/>
        </w:rPr>
        <w:t>.</w:t>
      </w:r>
    </w:p>
    <w:p w:rsidR="00DE417B" w:rsidRPr="007F4896" w:rsidRDefault="00DE417B" w:rsidP="00E4738B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7F4896">
        <w:rPr>
          <w:color w:val="000000"/>
          <w:sz w:val="28"/>
          <w:szCs w:val="28"/>
        </w:rPr>
        <w:t>Об утверждении Концепции санаторно-курортного лечения и оздоровления населения Республики Беларусь и признании утратившими силу некоторых постановлений Совета Министров Республики Беларусь: постановление Совета Министров Респ. Беларусь, 4 ноября 2006 г., № 1478 // Нац. реестр правовых актов Респ. Беларусь. — 2006. — № 186. — 5/24175.</w:t>
      </w:r>
    </w:p>
    <w:p w:rsidR="00DE417B" w:rsidRDefault="00DE417B" w:rsidP="00E4738B">
      <w:pPr>
        <w:ind w:left="708"/>
        <w:jc w:val="both"/>
        <w:rPr>
          <w:b/>
          <w:sz w:val="28"/>
          <w:szCs w:val="28"/>
        </w:rPr>
      </w:pPr>
    </w:p>
    <w:p w:rsidR="00DE417B" w:rsidRPr="0086085B" w:rsidRDefault="00DE417B" w:rsidP="00E4738B">
      <w:pPr>
        <w:jc w:val="center"/>
        <w:rPr>
          <w:b/>
          <w:sz w:val="28"/>
          <w:szCs w:val="28"/>
        </w:rPr>
      </w:pPr>
      <w:r w:rsidRPr="0086085B">
        <w:rPr>
          <w:b/>
          <w:sz w:val="28"/>
          <w:szCs w:val="28"/>
        </w:rPr>
        <w:t>ЛИТЕРАТУРА</w:t>
      </w:r>
    </w:p>
    <w:p w:rsidR="00DE417B" w:rsidRDefault="00DE417B" w:rsidP="00E4738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Основная: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Акулич, И.Л. Марке</w:t>
      </w:r>
      <w:r>
        <w:rPr>
          <w:sz w:val="28"/>
          <w:szCs w:val="28"/>
        </w:rPr>
        <w:t>тинг: учебник / И.Л. Акулич. – 7</w:t>
      </w:r>
      <w:r w:rsidRPr="007F4896">
        <w:rPr>
          <w:sz w:val="28"/>
          <w:szCs w:val="28"/>
        </w:rPr>
        <w:t>-е изд.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– Минск: Выш.</w:t>
      </w:r>
      <w:r>
        <w:rPr>
          <w:sz w:val="28"/>
          <w:szCs w:val="28"/>
        </w:rPr>
        <w:t xml:space="preserve"> шк., 2010</w:t>
      </w:r>
      <w:r w:rsidRPr="007F4896">
        <w:rPr>
          <w:sz w:val="28"/>
          <w:szCs w:val="28"/>
        </w:rPr>
        <w:t>. – 5</w:t>
      </w:r>
      <w:r>
        <w:rPr>
          <w:sz w:val="28"/>
          <w:szCs w:val="28"/>
        </w:rPr>
        <w:t>25</w:t>
      </w:r>
      <w:r w:rsidRPr="007F4896">
        <w:rPr>
          <w:sz w:val="28"/>
          <w:szCs w:val="28"/>
        </w:rPr>
        <w:t xml:space="preserve">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Ветитнев, А.М. Маркетинг санаторно-курортных услуг: учеб.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пособие для вузов / А.М. Ветитнев. – М.: Издательский центр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«Академия», 2008. – 368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 xml:space="preserve">Дурович, </w:t>
      </w:r>
      <w:r>
        <w:rPr>
          <w:sz w:val="28"/>
          <w:szCs w:val="28"/>
        </w:rPr>
        <w:t xml:space="preserve">А.П. Маркетинг в туризме: учеб. </w:t>
      </w:r>
      <w:r w:rsidRPr="007F4896">
        <w:rPr>
          <w:sz w:val="28"/>
          <w:szCs w:val="28"/>
        </w:rPr>
        <w:t>пособие / А.П. Дурович. – М</w:t>
      </w:r>
      <w:r>
        <w:rPr>
          <w:sz w:val="28"/>
          <w:szCs w:val="28"/>
        </w:rPr>
        <w:t>.</w:t>
      </w:r>
      <w:r w:rsidRPr="007F4896">
        <w:rPr>
          <w:sz w:val="28"/>
          <w:szCs w:val="28"/>
        </w:rPr>
        <w:t>:</w:t>
      </w:r>
      <w:r>
        <w:rPr>
          <w:sz w:val="28"/>
          <w:szCs w:val="28"/>
        </w:rPr>
        <w:t xml:space="preserve"> Инфра-М</w:t>
      </w:r>
      <w:r w:rsidRPr="007F4896">
        <w:rPr>
          <w:sz w:val="28"/>
          <w:szCs w:val="28"/>
        </w:rPr>
        <w:t>, 20</w:t>
      </w:r>
      <w:r>
        <w:rPr>
          <w:sz w:val="28"/>
          <w:szCs w:val="28"/>
        </w:rPr>
        <w:t>15. – 316</w:t>
      </w:r>
      <w:r w:rsidRPr="007F4896">
        <w:rPr>
          <w:sz w:val="28"/>
          <w:szCs w:val="28"/>
        </w:rPr>
        <w:t xml:space="preserve"> с.</w:t>
      </w:r>
    </w:p>
    <w:p w:rsidR="00DE417B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Котлер, Ф. Маркетинг. Гостеприимство</w:t>
      </w:r>
      <w:r>
        <w:rPr>
          <w:sz w:val="28"/>
          <w:szCs w:val="28"/>
        </w:rPr>
        <w:t>. Т</w:t>
      </w:r>
      <w:r w:rsidRPr="007F4896">
        <w:rPr>
          <w:sz w:val="28"/>
          <w:szCs w:val="28"/>
        </w:rPr>
        <w:t>уризм / Ф. Котлер, Дж. Боуэн, Дж. Мейкенз. – М.: Ю</w:t>
      </w:r>
      <w:r>
        <w:rPr>
          <w:sz w:val="28"/>
          <w:szCs w:val="28"/>
        </w:rPr>
        <w:t>нити-</w:t>
      </w:r>
      <w:r w:rsidRPr="007F4896">
        <w:rPr>
          <w:sz w:val="28"/>
          <w:szCs w:val="28"/>
        </w:rPr>
        <w:t>Д</w:t>
      </w:r>
      <w:r>
        <w:rPr>
          <w:sz w:val="28"/>
          <w:szCs w:val="28"/>
        </w:rPr>
        <w:t>ана</w:t>
      </w:r>
      <w:r w:rsidRPr="007F4896">
        <w:rPr>
          <w:sz w:val="28"/>
          <w:szCs w:val="28"/>
        </w:rPr>
        <w:t>, 20</w:t>
      </w:r>
      <w:r>
        <w:rPr>
          <w:sz w:val="28"/>
          <w:szCs w:val="28"/>
        </w:rPr>
        <w:t>15</w:t>
      </w:r>
      <w:r w:rsidRPr="007F4896">
        <w:rPr>
          <w:sz w:val="28"/>
          <w:szCs w:val="28"/>
        </w:rPr>
        <w:t>. – 10</w:t>
      </w:r>
      <w:r>
        <w:rPr>
          <w:sz w:val="28"/>
          <w:szCs w:val="28"/>
        </w:rPr>
        <w:t>46</w:t>
      </w:r>
      <w:r w:rsidRPr="007F4896">
        <w:rPr>
          <w:sz w:val="28"/>
          <w:szCs w:val="28"/>
        </w:rPr>
        <w:t xml:space="preserve"> с.</w:t>
      </w:r>
    </w:p>
    <w:p w:rsidR="00DE417B" w:rsidRPr="007F4896" w:rsidRDefault="00DE417B" w:rsidP="008C3056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Семенова, Л.В. Маркетинг гостиничного предприятия: учеб. пособие </w:t>
      </w:r>
      <w:r w:rsidRPr="007F4896">
        <w:rPr>
          <w:sz w:val="28"/>
          <w:szCs w:val="28"/>
        </w:rPr>
        <w:t>/</w:t>
      </w:r>
      <w:r>
        <w:rPr>
          <w:sz w:val="28"/>
          <w:szCs w:val="28"/>
        </w:rPr>
        <w:t xml:space="preserve"> Л.В. Семенова, В.С. Корнеевец, И.И. Драгилева. </w:t>
      </w:r>
      <w:r w:rsidRPr="007F4896">
        <w:rPr>
          <w:sz w:val="28"/>
          <w:szCs w:val="28"/>
        </w:rPr>
        <w:t>– М</w:t>
      </w:r>
      <w:r>
        <w:rPr>
          <w:sz w:val="28"/>
          <w:szCs w:val="28"/>
        </w:rPr>
        <w:t>.</w:t>
      </w:r>
      <w:r w:rsidRPr="007F4896">
        <w:rPr>
          <w:sz w:val="28"/>
          <w:szCs w:val="28"/>
        </w:rPr>
        <w:t>:</w:t>
      </w:r>
      <w:r>
        <w:rPr>
          <w:sz w:val="28"/>
          <w:szCs w:val="28"/>
        </w:rPr>
        <w:t xml:space="preserve"> Дашков и К, </w:t>
      </w:r>
      <w:r w:rsidRPr="007F4896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Pr="007F4896">
        <w:rPr>
          <w:sz w:val="28"/>
          <w:szCs w:val="28"/>
        </w:rPr>
        <w:t xml:space="preserve">. – </w:t>
      </w:r>
      <w:r>
        <w:rPr>
          <w:sz w:val="28"/>
          <w:szCs w:val="28"/>
        </w:rPr>
        <w:t>208</w:t>
      </w:r>
      <w:r w:rsidRPr="007F4896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</w:p>
    <w:p w:rsidR="00DE417B" w:rsidRPr="0086085B" w:rsidRDefault="00DE417B" w:rsidP="00E4738B">
      <w:pPr>
        <w:ind w:firstLine="708"/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Дополнительная</w:t>
      </w:r>
      <w:r>
        <w:rPr>
          <w:b/>
          <w:i/>
          <w:sz w:val="28"/>
          <w:szCs w:val="28"/>
        </w:rPr>
        <w:t>:</w:t>
      </w:r>
    </w:p>
    <w:p w:rsidR="00DE417B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Акулич, И.Л. Маркетинг взаимоотношений: учеб</w:t>
      </w:r>
      <w:r>
        <w:rPr>
          <w:sz w:val="28"/>
          <w:szCs w:val="28"/>
        </w:rPr>
        <w:t>.-метод.</w:t>
      </w:r>
      <w:r w:rsidRPr="007F4896">
        <w:rPr>
          <w:sz w:val="28"/>
          <w:szCs w:val="28"/>
        </w:rPr>
        <w:t xml:space="preserve"> пособие / И.Л. Акулич. – Минск: Выш.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шк., 2010. – 252 с.</w:t>
      </w:r>
    </w:p>
    <w:p w:rsidR="00DE417B" w:rsidRPr="007F4896" w:rsidRDefault="00DE417B" w:rsidP="0091459A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Дурович, А.П. Маркет</w:t>
      </w:r>
      <w:r>
        <w:rPr>
          <w:sz w:val="28"/>
          <w:szCs w:val="28"/>
        </w:rPr>
        <w:t>инг гостиниц и ресторанов: учеб. п</w:t>
      </w:r>
      <w:r w:rsidRPr="007F4896">
        <w:rPr>
          <w:sz w:val="28"/>
          <w:szCs w:val="28"/>
        </w:rPr>
        <w:t>особие / А.П. Дурович. – 2-е изд.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– М.: Новое знание, 2006. – 632 с.</w:t>
      </w:r>
    </w:p>
    <w:p w:rsidR="00DE417B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Европейский гостиничный маркетинг: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учеб.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пособие: пер. с англ. / EURODIP. – М.: Финансы и статистика, 200</w:t>
      </w:r>
      <w:r>
        <w:rPr>
          <w:sz w:val="28"/>
          <w:szCs w:val="28"/>
        </w:rPr>
        <w:t>4</w:t>
      </w:r>
      <w:r w:rsidRPr="007F4896">
        <w:rPr>
          <w:sz w:val="28"/>
          <w:szCs w:val="28"/>
        </w:rPr>
        <w:t>. – 224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Зорина, Т.Г. Маркетинговые исследования: учеб. пособие / Т.Г. Зорина, М.А. Слонимская. – Минск: БГЭУ, 2010. – 411 с.</w:t>
      </w:r>
    </w:p>
    <w:p w:rsidR="00DE417B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 xml:space="preserve">Малахова, Н.Н., Ушаков, Д.С. Инновации в туризме и сервисе / Н.Н. Малахова, Д.С. Ушаков. – </w:t>
      </w:r>
      <w:r>
        <w:rPr>
          <w:sz w:val="28"/>
          <w:szCs w:val="28"/>
        </w:rPr>
        <w:t>СПб</w:t>
      </w:r>
      <w:r w:rsidRPr="007F4896">
        <w:rPr>
          <w:sz w:val="28"/>
          <w:szCs w:val="28"/>
        </w:rPr>
        <w:t xml:space="preserve">.: </w:t>
      </w:r>
      <w:r>
        <w:rPr>
          <w:sz w:val="28"/>
          <w:szCs w:val="28"/>
        </w:rPr>
        <w:t>Феникс</w:t>
      </w:r>
      <w:r w:rsidRPr="007F4896">
        <w:rPr>
          <w:sz w:val="28"/>
          <w:szCs w:val="28"/>
        </w:rPr>
        <w:t>, 2</w:t>
      </w:r>
      <w:r>
        <w:rPr>
          <w:sz w:val="28"/>
          <w:szCs w:val="28"/>
        </w:rPr>
        <w:t>010</w:t>
      </w:r>
      <w:r w:rsidRPr="007F4896">
        <w:rPr>
          <w:sz w:val="28"/>
          <w:szCs w:val="28"/>
        </w:rPr>
        <w:t>. – 2</w:t>
      </w:r>
      <w:r>
        <w:rPr>
          <w:sz w:val="28"/>
          <w:szCs w:val="28"/>
        </w:rPr>
        <w:t>56</w:t>
      </w:r>
      <w:r w:rsidRPr="007F4896">
        <w:rPr>
          <w:sz w:val="28"/>
          <w:szCs w:val="28"/>
        </w:rPr>
        <w:t xml:space="preserve"> с.</w:t>
      </w:r>
    </w:p>
    <w:p w:rsidR="00DE417B" w:rsidRPr="00240C65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0C65">
        <w:rPr>
          <w:sz w:val="28"/>
          <w:szCs w:val="28"/>
        </w:rPr>
        <w:t>Малхотра, Н.К. Маркетинговые исследования: учеб. пособие / Н.К. Малхотра. – М.: Вильямс, 2002. – 956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Музыкант</w:t>
      </w:r>
      <w:r w:rsidRPr="007F4896">
        <w:rPr>
          <w:sz w:val="28"/>
          <w:szCs w:val="28"/>
        </w:rPr>
        <w:t>,</w:t>
      </w:r>
      <w:r>
        <w:rPr>
          <w:sz w:val="28"/>
          <w:szCs w:val="28"/>
        </w:rPr>
        <w:t xml:space="preserve"> В.Л. Интегрированные маркетинговые коммуникации: учеб. </w:t>
      </w:r>
      <w:r w:rsidRPr="007F4896">
        <w:rPr>
          <w:sz w:val="28"/>
          <w:szCs w:val="28"/>
        </w:rPr>
        <w:t xml:space="preserve">пособие / </w:t>
      </w:r>
      <w:r>
        <w:rPr>
          <w:sz w:val="28"/>
          <w:szCs w:val="28"/>
        </w:rPr>
        <w:t>В.Л. Музыкант</w:t>
      </w:r>
      <w:r w:rsidRPr="007F4896">
        <w:rPr>
          <w:sz w:val="28"/>
          <w:szCs w:val="28"/>
        </w:rPr>
        <w:t>. – М</w:t>
      </w:r>
      <w:r>
        <w:rPr>
          <w:sz w:val="28"/>
          <w:szCs w:val="28"/>
        </w:rPr>
        <w:t>.</w:t>
      </w:r>
      <w:r w:rsidRPr="007F4896">
        <w:rPr>
          <w:sz w:val="28"/>
          <w:szCs w:val="28"/>
        </w:rPr>
        <w:t>:</w:t>
      </w:r>
      <w:r>
        <w:rPr>
          <w:sz w:val="28"/>
          <w:szCs w:val="28"/>
        </w:rPr>
        <w:t xml:space="preserve"> Инфра-М</w:t>
      </w:r>
      <w:r w:rsidRPr="007F4896">
        <w:rPr>
          <w:sz w:val="28"/>
          <w:szCs w:val="28"/>
        </w:rPr>
        <w:t>, 20</w:t>
      </w:r>
      <w:r>
        <w:rPr>
          <w:sz w:val="28"/>
          <w:szCs w:val="28"/>
        </w:rPr>
        <w:t>15. – 216</w:t>
      </w:r>
      <w:r w:rsidRPr="007F4896">
        <w:rPr>
          <w:sz w:val="28"/>
          <w:szCs w:val="28"/>
        </w:rPr>
        <w:t xml:space="preserve">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Портер, М. Конкурентная стратегия. Методика анализа отраслей и конкурентов: пер. с англ. </w:t>
      </w:r>
      <w:r w:rsidRPr="007F4896">
        <w:rPr>
          <w:sz w:val="28"/>
          <w:szCs w:val="28"/>
        </w:rPr>
        <w:t>/</w:t>
      </w:r>
      <w:r>
        <w:rPr>
          <w:sz w:val="28"/>
          <w:szCs w:val="28"/>
        </w:rPr>
        <w:t xml:space="preserve"> М. Портер. </w:t>
      </w:r>
      <w:r w:rsidRPr="007F4896">
        <w:rPr>
          <w:sz w:val="28"/>
          <w:szCs w:val="28"/>
        </w:rPr>
        <w:t>– М.:</w:t>
      </w:r>
      <w:r>
        <w:rPr>
          <w:sz w:val="28"/>
          <w:szCs w:val="28"/>
        </w:rPr>
        <w:t xml:space="preserve"> Альпина Паблишер, 2015</w:t>
      </w:r>
      <w:r w:rsidRPr="007F4896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453 </w:t>
      </w:r>
      <w:r w:rsidRPr="007F4896">
        <w:rPr>
          <w:sz w:val="28"/>
          <w:szCs w:val="28"/>
        </w:rPr>
        <w:t>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7F4896">
        <w:rPr>
          <w:sz w:val="28"/>
          <w:szCs w:val="28"/>
        </w:rPr>
        <w:t>Турковский, М. Маркетинг гостиничных услуг: учеб.-метод. пособие: пер. с польск. / М. Турковский. – М.: Финансы и статистика, 2006. – 296 с.</w:t>
      </w:r>
    </w:p>
    <w:p w:rsidR="00DE417B" w:rsidRPr="007F4896" w:rsidRDefault="00DE417B" w:rsidP="00E4738B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Христофорова, И.В. Маркетинг в туристской индустрии</w:t>
      </w:r>
      <w:r w:rsidRPr="007F4896">
        <w:rPr>
          <w:sz w:val="28"/>
          <w:szCs w:val="28"/>
        </w:rPr>
        <w:t>:</w:t>
      </w:r>
      <w:r>
        <w:rPr>
          <w:sz w:val="28"/>
          <w:szCs w:val="28"/>
        </w:rPr>
        <w:t xml:space="preserve"> учеб. пособие </w:t>
      </w:r>
      <w:r w:rsidRPr="007F4896">
        <w:rPr>
          <w:sz w:val="28"/>
          <w:szCs w:val="28"/>
        </w:rPr>
        <w:t>/</w:t>
      </w:r>
      <w:r>
        <w:rPr>
          <w:sz w:val="28"/>
          <w:szCs w:val="28"/>
        </w:rPr>
        <w:t xml:space="preserve"> И.В. Христофорова, Т.А. Себекина, Т.А. Журавлева; под ред. И.В. Христофоровой</w:t>
      </w:r>
      <w:r w:rsidRPr="007F48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– М</w:t>
      </w:r>
      <w:r>
        <w:rPr>
          <w:sz w:val="28"/>
          <w:szCs w:val="28"/>
        </w:rPr>
        <w:t>.</w:t>
      </w:r>
      <w:r w:rsidRPr="007F48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Издательский центр</w:t>
      </w:r>
      <w:r>
        <w:rPr>
          <w:sz w:val="28"/>
          <w:szCs w:val="28"/>
        </w:rPr>
        <w:t xml:space="preserve"> </w:t>
      </w:r>
      <w:r w:rsidRPr="007F4896">
        <w:rPr>
          <w:sz w:val="28"/>
          <w:szCs w:val="28"/>
        </w:rPr>
        <w:t>«Академия», 20</w:t>
      </w:r>
      <w:r>
        <w:rPr>
          <w:sz w:val="28"/>
          <w:szCs w:val="28"/>
        </w:rPr>
        <w:t>12</w:t>
      </w:r>
      <w:r w:rsidRPr="007F4896">
        <w:rPr>
          <w:sz w:val="28"/>
          <w:szCs w:val="28"/>
        </w:rPr>
        <w:t xml:space="preserve">. – </w:t>
      </w:r>
      <w:r>
        <w:rPr>
          <w:sz w:val="28"/>
          <w:szCs w:val="28"/>
        </w:rPr>
        <w:t>208</w:t>
      </w:r>
      <w:r w:rsidRPr="007F4896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</w:p>
    <w:p w:rsidR="00DE417B" w:rsidRDefault="00DE417B" w:rsidP="00E4738B">
      <w:pPr>
        <w:ind w:left="1506"/>
        <w:rPr>
          <w:sz w:val="28"/>
          <w:szCs w:val="28"/>
        </w:rPr>
      </w:pPr>
    </w:p>
    <w:p w:rsidR="00DE417B" w:rsidRDefault="00DE417B" w:rsidP="00E4738B">
      <w:pPr>
        <w:ind w:left="1506"/>
        <w:rPr>
          <w:sz w:val="28"/>
          <w:szCs w:val="28"/>
        </w:rPr>
      </w:pPr>
    </w:p>
    <w:p w:rsidR="00DE417B" w:rsidRPr="00E74FE0" w:rsidRDefault="00DE417B" w:rsidP="00E4738B">
      <w:pPr>
        <w:ind w:left="1506"/>
        <w:rPr>
          <w:b/>
          <w:sz w:val="28"/>
          <w:szCs w:val="28"/>
        </w:rPr>
      </w:pPr>
      <w:r w:rsidRPr="00E74FE0">
        <w:rPr>
          <w:sz w:val="28"/>
          <w:szCs w:val="28"/>
        </w:rPr>
        <w:t xml:space="preserve"> </w:t>
      </w: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 w:rsidP="00E4738B">
      <w:pPr>
        <w:ind w:firstLine="720"/>
        <w:jc w:val="center"/>
        <w:rPr>
          <w:b/>
          <w:sz w:val="28"/>
          <w:szCs w:val="28"/>
        </w:rPr>
      </w:pPr>
    </w:p>
    <w:p w:rsidR="00DE417B" w:rsidRDefault="00DE417B"/>
    <w:sectPr w:rsidR="00DE417B" w:rsidSect="006B1236">
      <w:pgSz w:w="11900" w:h="16820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17B" w:rsidRDefault="00DE417B" w:rsidP="00E4738B">
      <w:r>
        <w:separator/>
      </w:r>
    </w:p>
  </w:endnote>
  <w:endnote w:type="continuationSeparator" w:id="0">
    <w:p w:rsidR="00DE417B" w:rsidRDefault="00DE417B" w:rsidP="00E47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17B" w:rsidRDefault="00DE417B" w:rsidP="00E4738B">
      <w:r>
        <w:separator/>
      </w:r>
    </w:p>
  </w:footnote>
  <w:footnote w:type="continuationSeparator" w:id="0">
    <w:p w:rsidR="00DE417B" w:rsidRDefault="00DE417B" w:rsidP="00E47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17B" w:rsidRDefault="00DE417B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DE417B" w:rsidRDefault="00DE41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17B" w:rsidRDefault="00DE417B">
    <w:pPr>
      <w:pStyle w:val="Header"/>
      <w:jc w:val="center"/>
    </w:pPr>
    <w:fldSimple w:instr=" PAGE   \* MERGEFORMAT ">
      <w:r>
        <w:rPr>
          <w:noProof/>
        </w:rPr>
        <w:t>0</w:t>
      </w:r>
    </w:fldSimple>
  </w:p>
  <w:p w:rsidR="00DE417B" w:rsidRDefault="00DE417B" w:rsidP="00D54A0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6420"/>
    <w:multiLevelType w:val="hybridMultilevel"/>
    <w:tmpl w:val="746498A2"/>
    <w:lvl w:ilvl="0" w:tplc="35545D4A">
      <w:start w:val="1"/>
      <w:numFmt w:val="decimal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88142F"/>
    <w:multiLevelType w:val="hybridMultilevel"/>
    <w:tmpl w:val="2AA41C90"/>
    <w:lvl w:ilvl="0" w:tplc="EA80DB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CE6909"/>
    <w:multiLevelType w:val="hybridMultilevel"/>
    <w:tmpl w:val="B7FCF214"/>
    <w:lvl w:ilvl="0" w:tplc="B8E60480">
      <w:start w:val="1"/>
      <w:numFmt w:val="bullet"/>
      <w:lvlText w:val=""/>
      <w:lvlJc w:val="left"/>
      <w:pPr>
        <w:tabs>
          <w:tab w:val="num" w:pos="937"/>
        </w:tabs>
        <w:ind w:left="54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A4D563E"/>
    <w:multiLevelType w:val="hybridMultilevel"/>
    <w:tmpl w:val="AEA22C0C"/>
    <w:lvl w:ilvl="0" w:tplc="C3004C08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38B"/>
    <w:rsid w:val="00020336"/>
    <w:rsid w:val="0004519F"/>
    <w:rsid w:val="000624BB"/>
    <w:rsid w:val="00071ED6"/>
    <w:rsid w:val="00076419"/>
    <w:rsid w:val="00093CFD"/>
    <w:rsid w:val="000A35E0"/>
    <w:rsid w:val="000A637D"/>
    <w:rsid w:val="000B54E0"/>
    <w:rsid w:val="000C1A25"/>
    <w:rsid w:val="00104EB1"/>
    <w:rsid w:val="00123C96"/>
    <w:rsid w:val="00146349"/>
    <w:rsid w:val="00165101"/>
    <w:rsid w:val="00165C8B"/>
    <w:rsid w:val="001745BF"/>
    <w:rsid w:val="00216D3C"/>
    <w:rsid w:val="00225492"/>
    <w:rsid w:val="00240C65"/>
    <w:rsid w:val="002421A3"/>
    <w:rsid w:val="002B014E"/>
    <w:rsid w:val="002B423D"/>
    <w:rsid w:val="002C3794"/>
    <w:rsid w:val="002C4F13"/>
    <w:rsid w:val="00305C3D"/>
    <w:rsid w:val="00344407"/>
    <w:rsid w:val="00344891"/>
    <w:rsid w:val="00396D7D"/>
    <w:rsid w:val="003A3C96"/>
    <w:rsid w:val="00404CFA"/>
    <w:rsid w:val="00432646"/>
    <w:rsid w:val="004A505B"/>
    <w:rsid w:val="004B513D"/>
    <w:rsid w:val="004B76A9"/>
    <w:rsid w:val="00503E84"/>
    <w:rsid w:val="005230B0"/>
    <w:rsid w:val="00552857"/>
    <w:rsid w:val="00593E4C"/>
    <w:rsid w:val="005A461A"/>
    <w:rsid w:val="00613457"/>
    <w:rsid w:val="00625BC9"/>
    <w:rsid w:val="00627A1D"/>
    <w:rsid w:val="00653E65"/>
    <w:rsid w:val="00667428"/>
    <w:rsid w:val="00672F36"/>
    <w:rsid w:val="00681FF0"/>
    <w:rsid w:val="006A61A9"/>
    <w:rsid w:val="006B1236"/>
    <w:rsid w:val="006B6920"/>
    <w:rsid w:val="006C5E44"/>
    <w:rsid w:val="006F3F9F"/>
    <w:rsid w:val="0070642B"/>
    <w:rsid w:val="00725EEC"/>
    <w:rsid w:val="00753312"/>
    <w:rsid w:val="00753C02"/>
    <w:rsid w:val="007842C1"/>
    <w:rsid w:val="00791E73"/>
    <w:rsid w:val="007A4E9E"/>
    <w:rsid w:val="007B449B"/>
    <w:rsid w:val="007B7477"/>
    <w:rsid w:val="007C2FD9"/>
    <w:rsid w:val="007C63A8"/>
    <w:rsid w:val="007D61F9"/>
    <w:rsid w:val="007F4896"/>
    <w:rsid w:val="00830281"/>
    <w:rsid w:val="00844421"/>
    <w:rsid w:val="008474C2"/>
    <w:rsid w:val="0086085B"/>
    <w:rsid w:val="00892C76"/>
    <w:rsid w:val="00894274"/>
    <w:rsid w:val="008B0C4D"/>
    <w:rsid w:val="008C3056"/>
    <w:rsid w:val="008E5999"/>
    <w:rsid w:val="00907307"/>
    <w:rsid w:val="0091459A"/>
    <w:rsid w:val="0092083D"/>
    <w:rsid w:val="00934619"/>
    <w:rsid w:val="00960B51"/>
    <w:rsid w:val="0096534D"/>
    <w:rsid w:val="0099653D"/>
    <w:rsid w:val="00996E16"/>
    <w:rsid w:val="009A7602"/>
    <w:rsid w:val="00A424BC"/>
    <w:rsid w:val="00A522B5"/>
    <w:rsid w:val="00A530FA"/>
    <w:rsid w:val="00A731A4"/>
    <w:rsid w:val="00AE5914"/>
    <w:rsid w:val="00AF516E"/>
    <w:rsid w:val="00B07B97"/>
    <w:rsid w:val="00B179AD"/>
    <w:rsid w:val="00B30AAE"/>
    <w:rsid w:val="00B43301"/>
    <w:rsid w:val="00B517BF"/>
    <w:rsid w:val="00B61AEB"/>
    <w:rsid w:val="00BA5C13"/>
    <w:rsid w:val="00BB1413"/>
    <w:rsid w:val="00BB4A31"/>
    <w:rsid w:val="00C26E8F"/>
    <w:rsid w:val="00C60428"/>
    <w:rsid w:val="00C65E4B"/>
    <w:rsid w:val="00C73A71"/>
    <w:rsid w:val="00C94D0A"/>
    <w:rsid w:val="00CB7BA8"/>
    <w:rsid w:val="00CF5758"/>
    <w:rsid w:val="00D12C1F"/>
    <w:rsid w:val="00D17AAF"/>
    <w:rsid w:val="00D17B45"/>
    <w:rsid w:val="00D33756"/>
    <w:rsid w:val="00D40157"/>
    <w:rsid w:val="00D54A05"/>
    <w:rsid w:val="00D771D4"/>
    <w:rsid w:val="00D81DBF"/>
    <w:rsid w:val="00DA5591"/>
    <w:rsid w:val="00DC002C"/>
    <w:rsid w:val="00DE417B"/>
    <w:rsid w:val="00DF32BF"/>
    <w:rsid w:val="00E070C5"/>
    <w:rsid w:val="00E115D2"/>
    <w:rsid w:val="00E41828"/>
    <w:rsid w:val="00E4738B"/>
    <w:rsid w:val="00E5373B"/>
    <w:rsid w:val="00E5427B"/>
    <w:rsid w:val="00E702B0"/>
    <w:rsid w:val="00E74FE0"/>
    <w:rsid w:val="00E7793C"/>
    <w:rsid w:val="00E77C07"/>
    <w:rsid w:val="00E93586"/>
    <w:rsid w:val="00EB114E"/>
    <w:rsid w:val="00EB5266"/>
    <w:rsid w:val="00EB6C7B"/>
    <w:rsid w:val="00EC0340"/>
    <w:rsid w:val="00ED490C"/>
    <w:rsid w:val="00F0256E"/>
    <w:rsid w:val="00F12464"/>
    <w:rsid w:val="00F14D17"/>
    <w:rsid w:val="00F15B43"/>
    <w:rsid w:val="00F35CA8"/>
    <w:rsid w:val="00F36ADD"/>
    <w:rsid w:val="00F507D7"/>
    <w:rsid w:val="00F526AB"/>
    <w:rsid w:val="00F63D3C"/>
    <w:rsid w:val="00F80C49"/>
    <w:rsid w:val="00F91B3B"/>
    <w:rsid w:val="00FF48DD"/>
    <w:rsid w:val="00FF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38B"/>
    <w:rPr>
      <w:rFonts w:ascii="Times New Roman" w:eastAsia="Times New Roman" w:hAnsi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FF4D34"/>
    <w:pPr>
      <w:keepNext/>
      <w:spacing w:line="288" w:lineRule="auto"/>
      <w:outlineLvl w:val="7"/>
    </w:pPr>
    <w:rPr>
      <w:rFonts w:eastAsia="Calibri"/>
      <w:b/>
      <w:cap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DB42C2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4738B"/>
    <w:pPr>
      <w:spacing w:line="288" w:lineRule="auto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738B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E4738B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738B"/>
    <w:rPr>
      <w:rFonts w:ascii="Times New Roman" w:eastAsia="Times New Roman" w:hAnsi="Times New Roman" w:cs="Times New Roman"/>
      <w:sz w:val="20"/>
      <w:szCs w:val="20"/>
    </w:rPr>
  </w:style>
  <w:style w:type="paragraph" w:customStyle="1" w:styleId="-1">
    <w:name w:val="текст-1"/>
    <w:basedOn w:val="Normal"/>
    <w:autoRedefine/>
    <w:uiPriority w:val="99"/>
    <w:rsid w:val="009A7602"/>
    <w:pPr>
      <w:ind w:firstLine="720"/>
      <w:jc w:val="both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rsid w:val="00E4738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738B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F4D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B42C2"/>
    <w:rPr>
      <w:rFonts w:ascii="Times New Roman" w:eastAsia="Times New Roman" w:hAnsi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F4D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B42C2"/>
    <w:rPr>
      <w:rFonts w:ascii="Times New Roman" w:eastAsia="Times New Roman" w:hAnsi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F4D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B42C2"/>
    <w:rPr>
      <w:rFonts w:ascii="Times New Roman" w:eastAsia="Times New Roman" w:hAnsi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locked/>
    <w:rsid w:val="00FF4D34"/>
    <w:pPr>
      <w:jc w:val="center"/>
    </w:pPr>
    <w:rPr>
      <w:rFonts w:eastAsia="Calibri"/>
      <w:b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DB42C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FF4D34"/>
    <w:pPr>
      <w:spacing w:line="288" w:lineRule="auto"/>
      <w:jc w:val="center"/>
    </w:pPr>
    <w:rPr>
      <w:rFonts w:eastAsia="Calibri"/>
      <w:b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42C2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19</Pages>
  <Words>5557</Words>
  <Characters>31676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2015-09-22T10:28:00Z</dcterms:created>
  <dcterms:modified xsi:type="dcterms:W3CDTF">2016-01-29T07:57:00Z</dcterms:modified>
</cp:coreProperties>
</file>